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379"/>
        <w:gridCol w:w="1693"/>
      </w:tblGrid>
      <w:tr w:rsidR="00CA16EC" w:rsidRPr="003D49D0" w:rsidTr="00A50317">
        <w:trPr>
          <w:trHeight w:val="154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CA16EC" w:rsidRPr="003D49D0" w:rsidRDefault="00CA16EC" w:rsidP="00A50317">
            <w:pPr>
              <w:tabs>
                <w:tab w:val="left" w:pos="34"/>
              </w:tabs>
              <w:spacing w:before="160"/>
              <w:ind w:left="-108"/>
              <w:jc w:val="center"/>
              <w:rPr>
                <w:rFonts w:asciiTheme="minorHAnsi" w:hAnsiTheme="minorHAnsi" w:cstheme="minorHAnsi"/>
                <w:b/>
                <w:sz w:val="22"/>
                <w:szCs w:val="22"/>
              </w:rPr>
            </w:pPr>
            <w:r w:rsidRPr="003D49D0">
              <w:rPr>
                <w:rFonts w:asciiTheme="minorHAnsi" w:hAnsiTheme="minorHAnsi" w:cstheme="minorHAnsi"/>
                <w:noProof/>
                <w:sz w:val="22"/>
                <w:szCs w:val="22"/>
                <w:lang w:eastAsia="it-IT" w:bidi="ar-SA"/>
              </w:rPr>
              <w:drawing>
                <wp:inline distT="0" distB="0" distL="0" distR="0">
                  <wp:extent cx="646430" cy="646430"/>
                  <wp:effectExtent l="1905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46430" cy="646430"/>
                          </a:xfrm>
                          <a:prstGeom prst="rect">
                            <a:avLst/>
                          </a:prstGeom>
                          <a:noFill/>
                          <a:ln w="9525">
                            <a:noFill/>
                            <a:miter lim="800000"/>
                            <a:headEnd/>
                            <a:tailEnd/>
                          </a:ln>
                        </pic:spPr>
                      </pic:pic>
                    </a:graphicData>
                  </a:graphic>
                </wp:inline>
              </w:drawing>
            </w:r>
          </w:p>
        </w:tc>
        <w:tc>
          <w:tcPr>
            <w:tcW w:w="7379" w:type="dxa"/>
            <w:tcBorders>
              <w:top w:val="single" w:sz="4" w:space="0" w:color="auto"/>
              <w:left w:val="single" w:sz="4" w:space="0" w:color="auto"/>
              <w:bottom w:val="single" w:sz="4" w:space="0" w:color="auto"/>
              <w:right w:val="single" w:sz="4" w:space="0" w:color="auto"/>
            </w:tcBorders>
            <w:hideMark/>
          </w:tcPr>
          <w:p w:rsidR="00CA16EC" w:rsidRPr="003D49D0" w:rsidRDefault="00CA16EC" w:rsidP="00A50317">
            <w:pPr>
              <w:jc w:val="center"/>
              <w:rPr>
                <w:rFonts w:asciiTheme="minorHAnsi" w:hAnsiTheme="minorHAnsi" w:cstheme="minorHAnsi"/>
                <w:sz w:val="22"/>
                <w:szCs w:val="22"/>
              </w:rPr>
            </w:pPr>
          </w:p>
          <w:p w:rsidR="00CA16EC" w:rsidRPr="003D49D0" w:rsidRDefault="00CA16EC" w:rsidP="00A50317">
            <w:pPr>
              <w:jc w:val="center"/>
              <w:rPr>
                <w:rFonts w:asciiTheme="minorHAnsi" w:hAnsiTheme="minorHAnsi" w:cstheme="minorHAnsi"/>
                <w:sz w:val="22"/>
                <w:szCs w:val="22"/>
              </w:rPr>
            </w:pPr>
            <w:r w:rsidRPr="003D49D0">
              <w:rPr>
                <w:rFonts w:asciiTheme="minorHAnsi" w:hAnsiTheme="minorHAnsi" w:cstheme="minorHAnsi"/>
                <w:sz w:val="22"/>
                <w:szCs w:val="22"/>
              </w:rPr>
              <w:t>ISTITUTO COMPRENSIVO STATALE “TINA MERLIN” DI BELLUNO</w:t>
            </w:r>
          </w:p>
          <w:p w:rsidR="00CA16EC" w:rsidRPr="003D49D0" w:rsidRDefault="00CA16EC" w:rsidP="00A50317">
            <w:pPr>
              <w:jc w:val="center"/>
              <w:rPr>
                <w:rFonts w:asciiTheme="minorHAnsi" w:hAnsiTheme="minorHAnsi" w:cstheme="minorHAnsi"/>
                <w:b/>
                <w:sz w:val="22"/>
                <w:szCs w:val="22"/>
              </w:rPr>
            </w:pPr>
            <w:r w:rsidRPr="003D49D0">
              <w:rPr>
                <w:rFonts w:asciiTheme="minorHAnsi" w:hAnsiTheme="minorHAnsi" w:cstheme="minorHAnsi"/>
                <w:sz w:val="22"/>
                <w:szCs w:val="22"/>
              </w:rPr>
              <w:t>SCUOLE INFANZIA - SCUOLE PRIMARIE - SCUOLA SECONDARIA 1° GRADO</w:t>
            </w:r>
          </w:p>
          <w:p w:rsidR="00CA16EC" w:rsidRPr="003D49D0" w:rsidRDefault="00CA16EC" w:rsidP="00A50317">
            <w:pPr>
              <w:shd w:val="clear" w:color="auto" w:fill="FFFFFF"/>
              <w:spacing w:line="278" w:lineRule="exact"/>
              <w:ind w:left="58" w:hanging="58"/>
              <w:jc w:val="center"/>
              <w:rPr>
                <w:rFonts w:asciiTheme="minorHAnsi" w:hAnsiTheme="minorHAnsi" w:cstheme="minorHAnsi"/>
                <w:color w:val="000000"/>
                <w:spacing w:val="2"/>
                <w:sz w:val="22"/>
                <w:szCs w:val="22"/>
              </w:rPr>
            </w:pPr>
            <w:r w:rsidRPr="003D49D0">
              <w:rPr>
                <w:rFonts w:asciiTheme="minorHAnsi" w:hAnsiTheme="minorHAnsi" w:cstheme="minorHAnsi"/>
                <w:color w:val="000000"/>
                <w:spacing w:val="2"/>
                <w:sz w:val="22"/>
                <w:szCs w:val="22"/>
              </w:rPr>
              <w:t>Via Mur di Cadola,12  - 32100 BELLUNO     Tel.0437931814     C.F. 93049270254</w:t>
            </w:r>
          </w:p>
          <w:p w:rsidR="00CA16EC" w:rsidRPr="003D49D0" w:rsidRDefault="00BB6183" w:rsidP="00A50317">
            <w:pPr>
              <w:autoSpaceDE w:val="0"/>
              <w:adjustRightInd w:val="0"/>
              <w:jc w:val="center"/>
              <w:rPr>
                <w:rFonts w:asciiTheme="minorHAnsi" w:hAnsiTheme="minorHAnsi" w:cstheme="minorHAnsi"/>
                <w:b/>
                <w:sz w:val="22"/>
                <w:szCs w:val="22"/>
              </w:rPr>
            </w:pPr>
            <w:hyperlink r:id="rId9" w:history="1">
              <w:r w:rsidR="00CA16EC" w:rsidRPr="003D49D0">
                <w:rPr>
                  <w:rStyle w:val="Collegamentoipertestuale"/>
                  <w:rFonts w:asciiTheme="minorHAnsi" w:hAnsiTheme="minorHAnsi" w:cstheme="minorHAnsi"/>
                  <w:sz w:val="22"/>
                  <w:szCs w:val="22"/>
                </w:rPr>
                <w:t>www.ictinamerlin.gov.it</w:t>
              </w:r>
            </w:hyperlink>
            <w:r w:rsidR="00CA16EC" w:rsidRPr="003D49D0">
              <w:rPr>
                <w:rFonts w:asciiTheme="minorHAnsi" w:hAnsiTheme="minorHAnsi" w:cstheme="minorHAnsi"/>
                <w:sz w:val="22"/>
                <w:szCs w:val="22"/>
              </w:rPr>
              <w:t xml:space="preserve">   - </w:t>
            </w:r>
            <w:r w:rsidR="00CA16EC" w:rsidRPr="003D49D0">
              <w:rPr>
                <w:rFonts w:asciiTheme="minorHAnsi" w:hAnsiTheme="minorHAnsi" w:cstheme="minorHAnsi"/>
                <w:color w:val="000000"/>
                <w:sz w:val="22"/>
                <w:szCs w:val="22"/>
              </w:rPr>
              <w:t xml:space="preserve"> </w:t>
            </w:r>
            <w:hyperlink r:id="rId10" w:history="1">
              <w:r w:rsidR="00CA16EC" w:rsidRPr="003D49D0">
                <w:rPr>
                  <w:rStyle w:val="Collegamentoipertestuale"/>
                  <w:rFonts w:asciiTheme="minorHAnsi" w:hAnsiTheme="minorHAnsi" w:cstheme="minorHAnsi"/>
                  <w:sz w:val="22"/>
                  <w:szCs w:val="22"/>
                </w:rPr>
                <w:t>blic831003@pec.istruzione.it</w:t>
              </w:r>
            </w:hyperlink>
            <w:r w:rsidR="00CA16EC" w:rsidRPr="003D49D0">
              <w:rPr>
                <w:rFonts w:asciiTheme="minorHAnsi" w:hAnsiTheme="minorHAnsi" w:cstheme="minorHAnsi"/>
                <w:color w:val="000000"/>
                <w:sz w:val="22"/>
                <w:szCs w:val="22"/>
              </w:rPr>
              <w:t xml:space="preserve"> - </w:t>
            </w:r>
            <w:hyperlink r:id="rId11" w:history="1">
              <w:r w:rsidR="00CA16EC" w:rsidRPr="003D49D0">
                <w:rPr>
                  <w:rStyle w:val="Collegamentoipertestuale"/>
                  <w:rFonts w:asciiTheme="minorHAnsi" w:hAnsiTheme="minorHAnsi" w:cstheme="minorHAnsi"/>
                  <w:sz w:val="22"/>
                  <w:szCs w:val="22"/>
                </w:rPr>
                <w:t>blic831003@.istruzione.it</w:t>
              </w:r>
            </w:hyperlink>
          </w:p>
        </w:tc>
        <w:tc>
          <w:tcPr>
            <w:tcW w:w="1693" w:type="dxa"/>
            <w:tcBorders>
              <w:top w:val="single" w:sz="4" w:space="0" w:color="auto"/>
              <w:left w:val="single" w:sz="4" w:space="0" w:color="auto"/>
              <w:bottom w:val="single" w:sz="4" w:space="0" w:color="auto"/>
              <w:right w:val="single" w:sz="4" w:space="0" w:color="auto"/>
            </w:tcBorders>
          </w:tcPr>
          <w:p w:rsidR="00CA16EC" w:rsidRPr="003D49D0" w:rsidRDefault="00CA16EC" w:rsidP="00A50317">
            <w:pPr>
              <w:spacing w:before="180"/>
              <w:ind w:left="-113"/>
              <w:jc w:val="center"/>
              <w:rPr>
                <w:rFonts w:asciiTheme="minorHAnsi" w:hAnsiTheme="minorHAnsi" w:cstheme="minorHAnsi"/>
                <w:b/>
                <w:sz w:val="22"/>
                <w:szCs w:val="22"/>
              </w:rPr>
            </w:pPr>
            <w:r w:rsidRPr="003D49D0">
              <w:rPr>
                <w:rFonts w:asciiTheme="minorHAnsi" w:hAnsiTheme="minorHAnsi" w:cstheme="minorHAnsi"/>
                <w:b/>
                <w:noProof/>
                <w:sz w:val="22"/>
                <w:szCs w:val="22"/>
                <w:lang w:eastAsia="it-IT" w:bidi="ar-SA"/>
              </w:rPr>
              <w:drawing>
                <wp:inline distT="0" distB="0" distL="0" distR="0">
                  <wp:extent cx="977265" cy="66230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srcRect/>
                          <a:stretch>
                            <a:fillRect/>
                          </a:stretch>
                        </pic:blipFill>
                        <pic:spPr bwMode="auto">
                          <a:xfrm>
                            <a:off x="0" y="0"/>
                            <a:ext cx="977265" cy="662305"/>
                          </a:xfrm>
                          <a:prstGeom prst="rect">
                            <a:avLst/>
                          </a:prstGeom>
                          <a:noFill/>
                          <a:ln w="9525">
                            <a:noFill/>
                            <a:miter lim="800000"/>
                            <a:headEnd/>
                            <a:tailEnd/>
                          </a:ln>
                        </pic:spPr>
                      </pic:pic>
                    </a:graphicData>
                  </a:graphic>
                </wp:inline>
              </w:drawing>
            </w:r>
          </w:p>
        </w:tc>
      </w:tr>
    </w:tbl>
    <w:p w:rsidR="00A50317" w:rsidRPr="003D49D0" w:rsidRDefault="00A50317">
      <w:pPr>
        <w:pStyle w:val="Standard"/>
        <w:rPr>
          <w:rFonts w:asciiTheme="minorHAnsi" w:hAnsiTheme="minorHAnsi" w:cstheme="minorHAnsi"/>
          <w:sz w:val="22"/>
          <w:szCs w:val="22"/>
        </w:rPr>
      </w:pPr>
    </w:p>
    <w:p w:rsidR="00E6152F" w:rsidRPr="003D49D0" w:rsidRDefault="00E6152F">
      <w:pPr>
        <w:pStyle w:val="Standard"/>
        <w:rPr>
          <w:rFonts w:asciiTheme="minorHAnsi" w:hAnsiTheme="minorHAnsi" w:cstheme="minorHAnsi"/>
          <w:sz w:val="22"/>
          <w:szCs w:val="22"/>
        </w:rPr>
      </w:pPr>
    </w:p>
    <w:p w:rsidR="009E7ACB" w:rsidRPr="003D49D0" w:rsidRDefault="009E7ACB">
      <w:pPr>
        <w:pStyle w:val="Standard"/>
        <w:rPr>
          <w:rFonts w:asciiTheme="minorHAnsi" w:hAnsiTheme="minorHAnsi" w:cstheme="minorHAnsi"/>
          <w:b/>
          <w:bCs/>
          <w:sz w:val="22"/>
          <w:szCs w:val="22"/>
        </w:rPr>
      </w:pPr>
    </w:p>
    <w:tbl>
      <w:tblPr>
        <w:tblW w:w="14550" w:type="dxa"/>
        <w:jc w:val="right"/>
        <w:tblLayout w:type="fixed"/>
        <w:tblCellMar>
          <w:left w:w="10" w:type="dxa"/>
          <w:right w:w="10" w:type="dxa"/>
        </w:tblCellMar>
        <w:tblLook w:val="0000"/>
      </w:tblPr>
      <w:tblGrid>
        <w:gridCol w:w="14550"/>
      </w:tblGrid>
      <w:tr w:rsidR="00A50317" w:rsidRPr="003D49D0" w:rsidTr="00A50317">
        <w:trPr>
          <w:jc w:val="right"/>
        </w:trPr>
        <w:tc>
          <w:tcPr>
            <w:tcW w:w="145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008B5" w:rsidRPr="003D49D0" w:rsidRDefault="002008B5" w:rsidP="00A50317">
            <w:pPr>
              <w:pStyle w:val="Standard"/>
              <w:jc w:val="center"/>
              <w:rPr>
                <w:rFonts w:asciiTheme="minorHAnsi" w:hAnsiTheme="minorHAnsi" w:cstheme="minorHAnsi"/>
                <w:b/>
                <w:bCs/>
                <w:sz w:val="22"/>
                <w:szCs w:val="22"/>
              </w:rPr>
            </w:pPr>
            <w:r w:rsidRPr="003D49D0">
              <w:rPr>
                <w:rFonts w:asciiTheme="minorHAnsi" w:hAnsiTheme="minorHAnsi" w:cstheme="minorHAnsi"/>
                <w:b/>
                <w:bCs/>
                <w:sz w:val="22"/>
                <w:szCs w:val="22"/>
              </w:rPr>
              <w:t>CURRICOLO COMPETENZA CHIAVE</w:t>
            </w:r>
          </w:p>
          <w:p w:rsidR="00A50317" w:rsidRPr="003D49D0" w:rsidRDefault="00744732" w:rsidP="00A50317">
            <w:pPr>
              <w:pStyle w:val="Standard"/>
              <w:jc w:val="center"/>
              <w:rPr>
                <w:rFonts w:asciiTheme="minorHAnsi" w:hAnsiTheme="minorHAnsi" w:cstheme="minorHAnsi"/>
                <w:b/>
                <w:bCs/>
                <w:sz w:val="22"/>
                <w:szCs w:val="22"/>
              </w:rPr>
            </w:pPr>
            <w:r w:rsidRPr="003D49D0">
              <w:rPr>
                <w:rFonts w:asciiTheme="minorHAnsi" w:hAnsiTheme="minorHAnsi" w:cstheme="minorHAnsi"/>
                <w:b/>
                <w:bCs/>
                <w:sz w:val="22"/>
                <w:szCs w:val="22"/>
              </w:rPr>
              <w:t>COMPETENZ</w:t>
            </w:r>
            <w:r w:rsidR="00FC46F7" w:rsidRPr="003D49D0">
              <w:rPr>
                <w:rFonts w:asciiTheme="minorHAnsi" w:hAnsiTheme="minorHAnsi" w:cstheme="minorHAnsi"/>
                <w:b/>
                <w:bCs/>
                <w:sz w:val="22"/>
                <w:szCs w:val="22"/>
              </w:rPr>
              <w:t>A</w:t>
            </w:r>
            <w:r w:rsidRPr="003D49D0">
              <w:rPr>
                <w:rFonts w:asciiTheme="minorHAnsi" w:hAnsiTheme="minorHAnsi" w:cstheme="minorHAnsi"/>
                <w:b/>
                <w:bCs/>
                <w:sz w:val="22"/>
                <w:szCs w:val="22"/>
              </w:rPr>
              <w:t xml:space="preserve"> </w:t>
            </w:r>
            <w:r w:rsidR="00FC46F7" w:rsidRPr="003D49D0">
              <w:rPr>
                <w:rFonts w:asciiTheme="minorHAnsi" w:hAnsiTheme="minorHAnsi" w:cstheme="minorHAnsi"/>
                <w:b/>
                <w:bCs/>
                <w:sz w:val="22"/>
                <w:szCs w:val="22"/>
              </w:rPr>
              <w:t>DIGITALE</w:t>
            </w:r>
          </w:p>
          <w:p w:rsidR="00A50317" w:rsidRPr="003D49D0" w:rsidRDefault="00A50317" w:rsidP="00A50317">
            <w:pPr>
              <w:pStyle w:val="Standard"/>
              <w:rPr>
                <w:rFonts w:asciiTheme="minorHAnsi" w:hAnsiTheme="minorHAnsi" w:cstheme="minorHAnsi"/>
                <w:sz w:val="22"/>
                <w:szCs w:val="22"/>
              </w:rPr>
            </w:pPr>
          </w:p>
          <w:p w:rsidR="00A50317" w:rsidRPr="003D49D0" w:rsidRDefault="00FC46F7" w:rsidP="00E6152F">
            <w:pPr>
              <w:pStyle w:val="Standard"/>
              <w:spacing w:line="360" w:lineRule="auto"/>
              <w:rPr>
                <w:rFonts w:asciiTheme="minorHAnsi" w:hAnsiTheme="minorHAnsi" w:cstheme="minorHAnsi"/>
                <w:sz w:val="22"/>
                <w:szCs w:val="22"/>
              </w:rPr>
            </w:pPr>
            <w:r w:rsidRPr="003D49D0">
              <w:rPr>
                <w:rFonts w:asciiTheme="minorHAnsi" w:hAnsiTheme="minorHAnsi" w:cstheme="minorHAnsi"/>
                <w:sz w:val="22"/>
                <w:szCs w:val="22"/>
              </w:rPr>
              <w:t>La competenza digitale è ritenuta dall’Unione Europea competenza chiave, per la sua importanza e pervasività nel mondo d’oggi. L’approccio per discipline scelto dalle Indicazioni non consente di declinarla con le stesse modalità con cui si possono declinare le competenze chiave nelle quali trovano riferimento le discipline formalizzate. Si ritrovano abilità e conoscenze che fanno capo alla competenza digitale in tutte le discipline e tutte concorrono a costruirla. Competenza digitale significa padroneggiare certamente le abilità e le tecniche di utilizzo delle nuove tecnologie, ma soprattutto utilizzarle con “autonomia e responsabilità” nel rispetto degli altri e sapendone prevenire ed evitare i pericoli. In questo senso, tutti gli insegnanti e tutti gli insegnamenti sono coinvolti nella sua costruzione.</w:t>
            </w:r>
          </w:p>
          <w:p w:rsidR="00FC46F7" w:rsidRPr="003D49D0" w:rsidRDefault="00FC46F7" w:rsidP="00A50317">
            <w:pPr>
              <w:pStyle w:val="Standard"/>
              <w:rPr>
                <w:rFonts w:asciiTheme="minorHAnsi" w:hAnsiTheme="minorHAnsi" w:cstheme="minorHAnsi"/>
                <w:sz w:val="22"/>
                <w:szCs w:val="22"/>
              </w:rPr>
            </w:pPr>
          </w:p>
          <w:p w:rsidR="00A50317" w:rsidRPr="003D49D0" w:rsidRDefault="00A50317" w:rsidP="00A50317">
            <w:pPr>
              <w:pStyle w:val="Standard"/>
              <w:pBdr>
                <w:top w:val="single" w:sz="2" w:space="0" w:color="000000"/>
                <w:left w:val="single" w:sz="2" w:space="0" w:color="000000"/>
                <w:bottom w:val="single" w:sz="2" w:space="0" w:color="000000"/>
                <w:right w:val="single" w:sz="2" w:space="0" w:color="000000"/>
              </w:pBdr>
              <w:rPr>
                <w:rFonts w:asciiTheme="minorHAnsi" w:hAnsiTheme="minorHAnsi" w:cstheme="minorHAnsi"/>
                <w:sz w:val="22"/>
                <w:szCs w:val="22"/>
              </w:rPr>
            </w:pPr>
          </w:p>
          <w:p w:rsidR="006F2307" w:rsidRPr="003D49D0" w:rsidRDefault="00A50317" w:rsidP="006F2307">
            <w:pPr>
              <w:rPr>
                <w:rFonts w:asciiTheme="minorHAnsi" w:hAnsiTheme="minorHAnsi" w:cstheme="minorHAnsi"/>
                <w:sz w:val="22"/>
                <w:szCs w:val="22"/>
              </w:rPr>
            </w:pPr>
            <w:r w:rsidRPr="003D49D0">
              <w:rPr>
                <w:rFonts w:asciiTheme="minorHAnsi" w:hAnsiTheme="minorHAnsi" w:cstheme="minorHAnsi"/>
                <w:b/>
                <w:bCs/>
                <w:sz w:val="22"/>
                <w:szCs w:val="22"/>
              </w:rPr>
              <w:t>Fonti di legittimazione</w:t>
            </w:r>
            <w:r w:rsidRPr="003D49D0">
              <w:rPr>
                <w:rFonts w:asciiTheme="minorHAnsi" w:hAnsiTheme="minorHAnsi" w:cstheme="minorHAnsi"/>
                <w:sz w:val="22"/>
                <w:szCs w:val="22"/>
              </w:rPr>
              <w:t xml:space="preserve">: </w:t>
            </w:r>
            <w:r w:rsidR="006F2307" w:rsidRPr="003D49D0">
              <w:rPr>
                <w:rFonts w:asciiTheme="minorHAnsi" w:hAnsiTheme="minorHAnsi" w:cstheme="minorHAnsi"/>
                <w:sz w:val="22"/>
                <w:szCs w:val="22"/>
              </w:rPr>
              <w:t xml:space="preserve">Raccomandazione del Parlamento Europeo e del Consiglio 18.12.2006 </w:t>
            </w:r>
          </w:p>
          <w:p w:rsidR="006F2307" w:rsidRPr="003D49D0" w:rsidRDefault="006F2307" w:rsidP="006F2307">
            <w:pPr>
              <w:rPr>
                <w:rFonts w:asciiTheme="minorHAnsi" w:hAnsiTheme="minorHAnsi" w:cstheme="minorHAnsi"/>
                <w:sz w:val="22"/>
                <w:szCs w:val="22"/>
              </w:rPr>
            </w:pPr>
            <w:r w:rsidRPr="003D49D0">
              <w:rPr>
                <w:rFonts w:asciiTheme="minorHAnsi" w:hAnsiTheme="minorHAnsi" w:cstheme="minorHAnsi"/>
                <w:sz w:val="22"/>
                <w:szCs w:val="22"/>
              </w:rPr>
              <w:t xml:space="preserve">                                       </w:t>
            </w:r>
            <w:r w:rsidR="00FC46F7" w:rsidRPr="003D49D0">
              <w:rPr>
                <w:rFonts w:asciiTheme="minorHAnsi" w:hAnsiTheme="minorHAnsi" w:cstheme="minorHAnsi"/>
                <w:sz w:val="22"/>
                <w:szCs w:val="22"/>
              </w:rPr>
              <w:t xml:space="preserve">    </w:t>
            </w:r>
            <w:r w:rsidRPr="003D49D0">
              <w:rPr>
                <w:rFonts w:asciiTheme="minorHAnsi" w:hAnsiTheme="minorHAnsi" w:cstheme="minorHAnsi"/>
                <w:sz w:val="22"/>
                <w:szCs w:val="22"/>
              </w:rPr>
              <w:t xml:space="preserve">Indicazioni Nazionali per il Curricolo 2012 </w:t>
            </w:r>
          </w:p>
          <w:p w:rsidR="00A50317" w:rsidRPr="003D49D0" w:rsidRDefault="006F2307" w:rsidP="006F2307">
            <w:pPr>
              <w:rPr>
                <w:rFonts w:asciiTheme="minorHAnsi" w:hAnsiTheme="minorHAnsi" w:cstheme="minorHAnsi"/>
                <w:sz w:val="22"/>
                <w:szCs w:val="22"/>
              </w:rPr>
            </w:pPr>
            <w:r w:rsidRPr="003D49D0">
              <w:rPr>
                <w:rFonts w:asciiTheme="minorHAnsi" w:hAnsiTheme="minorHAnsi" w:cstheme="minorHAnsi"/>
                <w:sz w:val="22"/>
                <w:szCs w:val="22"/>
              </w:rPr>
              <w:t xml:space="preserve">                                       </w:t>
            </w:r>
            <w:r w:rsidR="00FC46F7" w:rsidRPr="003D49D0">
              <w:rPr>
                <w:rFonts w:asciiTheme="minorHAnsi" w:hAnsiTheme="minorHAnsi" w:cstheme="minorHAnsi"/>
                <w:sz w:val="22"/>
                <w:szCs w:val="22"/>
              </w:rPr>
              <w:t xml:space="preserve">    </w:t>
            </w:r>
            <w:r w:rsidRPr="003D49D0">
              <w:rPr>
                <w:rFonts w:asciiTheme="minorHAnsi" w:hAnsiTheme="minorHAnsi" w:cstheme="minorHAnsi"/>
                <w:sz w:val="22"/>
                <w:szCs w:val="22"/>
              </w:rPr>
              <w:t>Certificazione delle competenze C.M. 3 del 13.02.2015 e relative Linee Guida</w:t>
            </w:r>
          </w:p>
        </w:tc>
      </w:tr>
    </w:tbl>
    <w:p w:rsidR="00EF1122" w:rsidRPr="003D49D0" w:rsidRDefault="00EF1122">
      <w:pPr>
        <w:rPr>
          <w:rFonts w:asciiTheme="minorHAnsi" w:hAnsiTheme="minorHAnsi" w:cstheme="minorHAnsi"/>
          <w:sz w:val="22"/>
          <w:szCs w:val="22"/>
        </w:rPr>
      </w:pPr>
      <w:r w:rsidRPr="003D49D0">
        <w:rPr>
          <w:rFonts w:asciiTheme="minorHAnsi" w:hAnsiTheme="minorHAnsi" w:cstheme="minorHAnsi"/>
          <w:sz w:val="22"/>
          <w:szCs w:val="22"/>
        </w:rPr>
        <w:br w:type="page"/>
      </w:r>
    </w:p>
    <w:p w:rsidR="00E429A8" w:rsidRPr="003D49D0" w:rsidRDefault="00E429A8">
      <w:pPr>
        <w:pStyle w:val="Standard"/>
        <w:rPr>
          <w:rFonts w:asciiTheme="minorHAnsi" w:hAnsiTheme="minorHAnsi" w:cstheme="minorHAnsi"/>
          <w:sz w:val="22"/>
          <w:szCs w:val="22"/>
        </w:rPr>
      </w:pPr>
    </w:p>
    <w:tbl>
      <w:tblPr>
        <w:tblW w:w="5000" w:type="pct"/>
        <w:jc w:val="right"/>
        <w:tblCellMar>
          <w:left w:w="10" w:type="dxa"/>
          <w:right w:w="10" w:type="dxa"/>
        </w:tblCellMar>
        <w:tblLook w:val="0020"/>
      </w:tblPr>
      <w:tblGrid>
        <w:gridCol w:w="3852"/>
        <w:gridCol w:w="3896"/>
        <w:gridCol w:w="3874"/>
        <w:gridCol w:w="3886"/>
      </w:tblGrid>
      <w:tr w:rsidR="008A1752" w:rsidRPr="003D49D0" w:rsidTr="004B70F0">
        <w:trPr>
          <w:trHeight w:val="80"/>
          <w:tblHeader/>
          <w:jc w:val="right"/>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8A1752" w:rsidRPr="003D49D0" w:rsidRDefault="00E429A8" w:rsidP="008A1752">
            <w:pPr>
              <w:pStyle w:val="TableContents"/>
              <w:jc w:val="center"/>
              <w:rPr>
                <w:rFonts w:asciiTheme="minorHAnsi" w:hAnsiTheme="minorHAnsi" w:cstheme="minorHAnsi"/>
                <w:b/>
                <w:sz w:val="22"/>
                <w:szCs w:val="22"/>
              </w:rPr>
            </w:pPr>
            <w:r w:rsidRPr="003D49D0">
              <w:rPr>
                <w:rFonts w:asciiTheme="minorHAnsi" w:hAnsiTheme="minorHAnsi" w:cstheme="minorHAnsi"/>
                <w:sz w:val="22"/>
                <w:szCs w:val="22"/>
              </w:rPr>
              <w:br w:type="page"/>
            </w:r>
          </w:p>
          <w:p w:rsidR="008A1752" w:rsidRPr="003D49D0" w:rsidRDefault="008A1752" w:rsidP="008A1752">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SCUOLA SECONDARIA</w:t>
            </w:r>
          </w:p>
          <w:p w:rsidR="008A1752" w:rsidRPr="003D49D0" w:rsidRDefault="008A1752" w:rsidP="008A1752">
            <w:pPr>
              <w:pStyle w:val="TableContents"/>
              <w:jc w:val="center"/>
              <w:rPr>
                <w:rFonts w:asciiTheme="minorHAnsi" w:hAnsiTheme="minorHAnsi" w:cstheme="minorHAnsi"/>
                <w:b/>
                <w:sz w:val="22"/>
                <w:szCs w:val="22"/>
              </w:rPr>
            </w:pPr>
          </w:p>
        </w:tc>
      </w:tr>
      <w:tr w:rsidR="008A1752" w:rsidRPr="003D49D0" w:rsidTr="004B70F0">
        <w:trPr>
          <w:trHeight w:val="80"/>
          <w:tblHeader/>
          <w:jc w:val="right"/>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8A1752" w:rsidRPr="003D49D0" w:rsidRDefault="008A1752" w:rsidP="008A1752">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CLASSE PRIMA</w:t>
            </w:r>
          </w:p>
        </w:tc>
      </w:tr>
      <w:tr w:rsidR="008A1752" w:rsidRPr="003D49D0" w:rsidTr="004B70F0">
        <w:trPr>
          <w:trHeight w:val="80"/>
          <w:tblHeader/>
          <w:jc w:val="right"/>
        </w:trPr>
        <w:tc>
          <w:tcPr>
            <w:tcW w:w="1242" w:type="pct"/>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8A1752" w:rsidRPr="003D49D0" w:rsidRDefault="008A1752"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COMPETENZE</w:t>
            </w:r>
          </w:p>
        </w:tc>
        <w:tc>
          <w:tcPr>
            <w:tcW w:w="1256" w:type="pct"/>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8A1752" w:rsidRPr="003D49D0" w:rsidRDefault="008A1752"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ABILITÀ</w:t>
            </w:r>
          </w:p>
        </w:tc>
        <w:tc>
          <w:tcPr>
            <w:tcW w:w="1249" w:type="pct"/>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8A1752" w:rsidRPr="003D49D0" w:rsidRDefault="008A1752"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 xml:space="preserve"> CONOSCENZE</w:t>
            </w:r>
          </w:p>
        </w:tc>
        <w:tc>
          <w:tcPr>
            <w:tcW w:w="1253" w:type="pct"/>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8A1752" w:rsidRPr="003D49D0" w:rsidRDefault="008A1752"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LIVELLI DI PADRONANZA</w:t>
            </w:r>
          </w:p>
        </w:tc>
      </w:tr>
      <w:tr w:rsidR="004B70F0" w:rsidRPr="003D49D0" w:rsidTr="0052166A">
        <w:tblPrEx>
          <w:tblLook w:val="0000"/>
        </w:tblPrEx>
        <w:trPr>
          <w:trHeight w:val="80"/>
          <w:jc w:val="right"/>
        </w:trPr>
        <w:tc>
          <w:tcPr>
            <w:tcW w:w="1242" w:type="pct"/>
            <w:tcBorders>
              <w:left w:val="single" w:sz="2" w:space="0" w:color="000000"/>
              <w:bottom w:val="single" w:sz="2" w:space="0" w:color="000000"/>
            </w:tcBorders>
            <w:tcMar>
              <w:top w:w="55" w:type="dxa"/>
              <w:left w:w="55" w:type="dxa"/>
              <w:bottom w:w="55" w:type="dxa"/>
              <w:right w:w="55" w:type="dxa"/>
            </w:tcMar>
          </w:tcPr>
          <w:p w:rsidR="004B70F0" w:rsidRDefault="004B70F0" w:rsidP="002D6565">
            <w:pPr>
              <w:pStyle w:val="Normale2"/>
              <w:spacing w:after="120"/>
              <w:jc w:val="both"/>
              <w:rPr>
                <w:rFonts w:ascii="Calibri" w:hAnsi="Calibri" w:cs="Calibri"/>
                <w:b/>
                <w:sz w:val="22"/>
                <w:szCs w:val="22"/>
              </w:rPr>
            </w:pPr>
          </w:p>
          <w:p w:rsidR="004B70F0" w:rsidRPr="004B70F0" w:rsidRDefault="004B70F0" w:rsidP="002D6565">
            <w:pPr>
              <w:pStyle w:val="Normale2"/>
              <w:spacing w:after="120"/>
              <w:jc w:val="both"/>
              <w:rPr>
                <w:rFonts w:ascii="Calibri" w:hAnsi="Calibri" w:cs="Calibri"/>
                <w:b/>
                <w:sz w:val="22"/>
                <w:szCs w:val="22"/>
              </w:rPr>
            </w:pPr>
            <w:r w:rsidRPr="004B70F0">
              <w:rPr>
                <w:rFonts w:ascii="Calibri" w:hAnsi="Calibri" w:cs="Calibri"/>
                <w:b/>
                <w:sz w:val="22"/>
                <w:szCs w:val="22"/>
              </w:rPr>
              <w:t>Utilizzare le più comuni tecnologie dell’informazione e della comunicazione</w:t>
            </w:r>
            <w:r>
              <w:rPr>
                <w:rFonts w:ascii="Calibri" w:hAnsi="Calibri" w:cs="Calibri"/>
                <w:b/>
                <w:sz w:val="22"/>
                <w:szCs w:val="22"/>
              </w:rPr>
              <w:t>.</w:t>
            </w:r>
          </w:p>
        </w:tc>
        <w:tc>
          <w:tcPr>
            <w:tcW w:w="1256" w:type="pct"/>
            <w:tcBorders>
              <w:left w:val="single" w:sz="2" w:space="0" w:color="000000"/>
              <w:bottom w:val="single" w:sz="2" w:space="0" w:color="000000"/>
            </w:tcBorders>
            <w:tcMar>
              <w:top w:w="55" w:type="dxa"/>
              <w:left w:w="55" w:type="dxa"/>
              <w:bottom w:w="55" w:type="dxa"/>
              <w:right w:w="55" w:type="dxa"/>
            </w:tcMar>
          </w:tcPr>
          <w:p w:rsidR="004B70F0" w:rsidRDefault="004B70F0" w:rsidP="002D6565">
            <w:pPr>
              <w:pStyle w:val="Normale2"/>
              <w:spacing w:after="120"/>
              <w:jc w:val="both"/>
              <w:rPr>
                <w:rFonts w:ascii="Calibri" w:hAnsi="Calibri" w:cs="Calibri"/>
                <w:sz w:val="22"/>
                <w:szCs w:val="22"/>
              </w:rPr>
            </w:pPr>
          </w:p>
          <w:p w:rsidR="004B70F0" w:rsidRPr="004B70F0" w:rsidRDefault="004B70F0" w:rsidP="009A0A3A">
            <w:pPr>
              <w:pStyle w:val="Normale2"/>
              <w:numPr>
                <w:ilvl w:val="0"/>
                <w:numId w:val="46"/>
              </w:numPr>
              <w:spacing w:after="120"/>
              <w:ind w:left="714" w:hanging="357"/>
              <w:jc w:val="both"/>
              <w:rPr>
                <w:sz w:val="22"/>
                <w:szCs w:val="22"/>
              </w:rPr>
            </w:pPr>
            <w:r w:rsidRPr="004B70F0">
              <w:rPr>
                <w:rFonts w:ascii="Calibri" w:hAnsi="Calibri" w:cs="Calibri"/>
                <w:sz w:val="22"/>
                <w:szCs w:val="22"/>
              </w:rPr>
              <w:t>Riconoscere gli elementi basilari che compongono un computer.</w:t>
            </w:r>
          </w:p>
          <w:p w:rsidR="004B70F0" w:rsidRPr="004B70F0" w:rsidRDefault="004B70F0" w:rsidP="009A0A3A">
            <w:pPr>
              <w:pStyle w:val="Normale2"/>
              <w:numPr>
                <w:ilvl w:val="0"/>
                <w:numId w:val="46"/>
              </w:numPr>
              <w:spacing w:after="120"/>
              <w:ind w:left="714" w:hanging="357"/>
              <w:jc w:val="both"/>
              <w:rPr>
                <w:rFonts w:ascii="Calibri" w:hAnsi="Calibri" w:cs="Calibri"/>
                <w:sz w:val="22"/>
                <w:szCs w:val="22"/>
              </w:rPr>
            </w:pPr>
            <w:r w:rsidRPr="004B70F0">
              <w:rPr>
                <w:rFonts w:ascii="Calibri" w:hAnsi="Calibri" w:cs="Calibri"/>
                <w:sz w:val="22"/>
                <w:szCs w:val="22"/>
              </w:rPr>
              <w:t>Utilizzare il PC, periferiche e pr</w:t>
            </w:r>
            <w:r w:rsidRPr="004B70F0">
              <w:rPr>
                <w:rFonts w:ascii="Calibri" w:hAnsi="Calibri" w:cs="Calibri"/>
                <w:sz w:val="22"/>
                <w:szCs w:val="22"/>
              </w:rPr>
              <w:t>o</w:t>
            </w:r>
            <w:r w:rsidRPr="004B70F0">
              <w:rPr>
                <w:rFonts w:ascii="Calibri" w:hAnsi="Calibri" w:cs="Calibri"/>
                <w:sz w:val="22"/>
                <w:szCs w:val="22"/>
              </w:rPr>
              <w:t>grammi applicativi.</w:t>
            </w:r>
          </w:p>
          <w:p w:rsidR="004B70F0" w:rsidRPr="004B70F0" w:rsidRDefault="004B70F0" w:rsidP="009A0A3A">
            <w:pPr>
              <w:pStyle w:val="Normale2"/>
              <w:numPr>
                <w:ilvl w:val="0"/>
                <w:numId w:val="46"/>
              </w:numPr>
              <w:spacing w:after="120"/>
              <w:ind w:left="714" w:hanging="357"/>
              <w:jc w:val="both"/>
              <w:rPr>
                <w:sz w:val="22"/>
                <w:szCs w:val="22"/>
              </w:rPr>
            </w:pPr>
            <w:r w:rsidRPr="004B70F0">
              <w:rPr>
                <w:rFonts w:ascii="Calibri" w:hAnsi="Calibri" w:cs="Calibri"/>
                <w:sz w:val="22"/>
                <w:szCs w:val="22"/>
              </w:rPr>
              <w:t>Utilizzare strumenti informatici e di comunicazione per elaborare semplici testi e produrre semplici documenti.</w:t>
            </w:r>
          </w:p>
        </w:tc>
        <w:tc>
          <w:tcPr>
            <w:tcW w:w="1249" w:type="pct"/>
            <w:tcBorders>
              <w:left w:val="single" w:sz="2" w:space="0" w:color="000000"/>
              <w:bottom w:val="single" w:sz="2" w:space="0" w:color="000000"/>
            </w:tcBorders>
            <w:tcMar>
              <w:top w:w="55" w:type="dxa"/>
              <w:left w:w="55" w:type="dxa"/>
              <w:bottom w:w="55" w:type="dxa"/>
              <w:right w:w="55" w:type="dxa"/>
            </w:tcMar>
          </w:tcPr>
          <w:p w:rsidR="004B70F0" w:rsidRDefault="004B70F0" w:rsidP="002D6565">
            <w:pPr>
              <w:pStyle w:val="Normale2"/>
              <w:spacing w:after="120"/>
              <w:jc w:val="both"/>
              <w:rPr>
                <w:rFonts w:ascii="Calibri" w:hAnsi="Calibri" w:cs="Calibri"/>
                <w:sz w:val="22"/>
                <w:szCs w:val="22"/>
              </w:rPr>
            </w:pPr>
          </w:p>
          <w:p w:rsidR="004B70F0" w:rsidRDefault="004B70F0" w:rsidP="004B70F0">
            <w:pPr>
              <w:pStyle w:val="Normale2"/>
              <w:spacing w:after="240"/>
              <w:jc w:val="both"/>
              <w:rPr>
                <w:rFonts w:ascii="Calibri" w:hAnsi="Calibri" w:cs="Calibri"/>
                <w:sz w:val="22"/>
                <w:szCs w:val="22"/>
              </w:rPr>
            </w:pPr>
            <w:r w:rsidRPr="004B70F0">
              <w:rPr>
                <w:rFonts w:ascii="Calibri" w:hAnsi="Calibri" w:cs="Calibri"/>
                <w:sz w:val="22"/>
                <w:szCs w:val="22"/>
              </w:rPr>
              <w:t>Funzionamento dei vari dispositivi info</w:t>
            </w:r>
            <w:r w:rsidRPr="004B70F0">
              <w:rPr>
                <w:rFonts w:ascii="Calibri" w:hAnsi="Calibri" w:cs="Calibri"/>
                <w:sz w:val="22"/>
                <w:szCs w:val="22"/>
              </w:rPr>
              <w:t>r</w:t>
            </w:r>
            <w:r w:rsidRPr="004B70F0">
              <w:rPr>
                <w:rFonts w:ascii="Calibri" w:hAnsi="Calibri" w:cs="Calibri"/>
                <w:sz w:val="22"/>
                <w:szCs w:val="22"/>
              </w:rPr>
              <w:t>matici di input e output</w:t>
            </w:r>
            <w:r>
              <w:rPr>
                <w:rFonts w:ascii="Calibri" w:hAnsi="Calibri" w:cs="Calibri"/>
                <w:sz w:val="22"/>
                <w:szCs w:val="22"/>
              </w:rPr>
              <w:t>.</w:t>
            </w:r>
          </w:p>
          <w:p w:rsidR="004B70F0" w:rsidRPr="004B70F0" w:rsidRDefault="004B70F0" w:rsidP="004B70F0">
            <w:pPr>
              <w:pStyle w:val="Normale2"/>
              <w:spacing w:after="240"/>
              <w:jc w:val="both"/>
              <w:rPr>
                <w:rFonts w:ascii="Calibri" w:hAnsi="Calibri" w:cs="Calibri"/>
                <w:sz w:val="22"/>
                <w:szCs w:val="22"/>
              </w:rPr>
            </w:pPr>
            <w:r w:rsidRPr="004B70F0">
              <w:rPr>
                <w:rFonts w:ascii="Calibri" w:hAnsi="Calibri" w:cs="Calibri"/>
                <w:sz w:val="22"/>
                <w:szCs w:val="22"/>
              </w:rPr>
              <w:t>Funzioni principali del sistema opera</w:t>
            </w:r>
            <w:r>
              <w:rPr>
                <w:rFonts w:ascii="Calibri" w:hAnsi="Calibri" w:cs="Calibri"/>
                <w:sz w:val="22"/>
                <w:szCs w:val="22"/>
              </w:rPr>
              <w:t>tivo.</w:t>
            </w:r>
          </w:p>
          <w:p w:rsidR="004B70F0" w:rsidRPr="004B70F0" w:rsidRDefault="004B70F0" w:rsidP="004B70F0">
            <w:pPr>
              <w:pStyle w:val="Normale2"/>
              <w:spacing w:after="240"/>
              <w:jc w:val="both"/>
              <w:rPr>
                <w:rFonts w:ascii="Calibri" w:hAnsi="Calibri" w:cs="Calibri"/>
                <w:sz w:val="22"/>
                <w:szCs w:val="22"/>
              </w:rPr>
            </w:pPr>
            <w:r w:rsidRPr="004B70F0">
              <w:rPr>
                <w:rFonts w:ascii="Calibri" w:hAnsi="Calibri" w:cs="Calibri"/>
                <w:sz w:val="22"/>
                <w:szCs w:val="22"/>
              </w:rPr>
              <w:t>Procedure per la produzione di testi</w:t>
            </w:r>
            <w:r>
              <w:rPr>
                <w:rFonts w:ascii="Calibri" w:hAnsi="Calibri" w:cs="Calibri"/>
                <w:sz w:val="22"/>
                <w:szCs w:val="22"/>
              </w:rPr>
              <w:t>.</w:t>
            </w:r>
          </w:p>
          <w:p w:rsidR="004B70F0" w:rsidRPr="004B70F0" w:rsidRDefault="004B70F0" w:rsidP="002D6565">
            <w:pPr>
              <w:pStyle w:val="Normale2"/>
              <w:spacing w:after="120"/>
              <w:ind w:left="720"/>
              <w:jc w:val="both"/>
              <w:rPr>
                <w:rFonts w:ascii="Calibri" w:hAnsi="Calibri" w:cs="Calibri"/>
                <w:sz w:val="22"/>
                <w:szCs w:val="22"/>
              </w:rPr>
            </w:pPr>
          </w:p>
        </w:tc>
        <w:tc>
          <w:tcPr>
            <w:tcW w:w="1253" w:type="pct"/>
            <w:tcBorders>
              <w:left w:val="single" w:sz="2" w:space="0" w:color="000000"/>
              <w:bottom w:val="single" w:sz="2" w:space="0" w:color="000000"/>
              <w:right w:val="single" w:sz="2" w:space="0" w:color="000000"/>
            </w:tcBorders>
            <w:tcMar>
              <w:top w:w="55" w:type="dxa"/>
              <w:left w:w="55" w:type="dxa"/>
              <w:bottom w:w="55" w:type="dxa"/>
              <w:right w:w="55" w:type="dxa"/>
            </w:tcMar>
          </w:tcPr>
          <w:p w:rsidR="004B70F0" w:rsidRDefault="004B70F0" w:rsidP="002D6565">
            <w:pPr>
              <w:pStyle w:val="Normale2"/>
              <w:spacing w:after="120"/>
              <w:jc w:val="both"/>
              <w:rPr>
                <w:rFonts w:ascii="Calibri" w:hAnsi="Calibri" w:cs="Calibri"/>
                <w:sz w:val="22"/>
                <w:szCs w:val="22"/>
              </w:rPr>
            </w:pPr>
          </w:p>
          <w:p w:rsidR="004B70F0" w:rsidRPr="004B70F0" w:rsidRDefault="004B70F0" w:rsidP="004B70F0">
            <w:pPr>
              <w:pStyle w:val="Normale2"/>
              <w:spacing w:after="240"/>
              <w:jc w:val="both"/>
              <w:rPr>
                <w:rFonts w:ascii="Calibri" w:hAnsi="Calibri" w:cs="Calibri"/>
                <w:sz w:val="22"/>
                <w:szCs w:val="22"/>
              </w:rPr>
            </w:pPr>
            <w:r w:rsidRPr="004B70F0">
              <w:rPr>
                <w:rFonts w:ascii="Calibri" w:hAnsi="Calibri" w:cs="Calibri"/>
                <w:sz w:val="22"/>
                <w:szCs w:val="22"/>
              </w:rPr>
              <w:t>Riconoscere e denominare correttamente i principali dispositivi di comunicazione ed informazione (TV, telefonia fissa e mobile, Compu</w:t>
            </w:r>
            <w:r>
              <w:rPr>
                <w:rFonts w:ascii="Calibri" w:hAnsi="Calibri" w:cs="Calibri"/>
                <w:sz w:val="22"/>
                <w:szCs w:val="22"/>
              </w:rPr>
              <w:t>ter nei suoi diversi tipi, WiFi, ecc.).</w:t>
            </w:r>
          </w:p>
          <w:p w:rsidR="004B70F0" w:rsidRPr="004B70F0" w:rsidRDefault="004B70F0" w:rsidP="004B70F0">
            <w:pPr>
              <w:pStyle w:val="Normale2"/>
              <w:spacing w:after="240"/>
              <w:jc w:val="both"/>
              <w:rPr>
                <w:rFonts w:ascii="Calibri" w:hAnsi="Calibri" w:cs="Calibri"/>
                <w:sz w:val="22"/>
                <w:szCs w:val="22"/>
              </w:rPr>
            </w:pPr>
            <w:r w:rsidRPr="004B70F0">
              <w:rPr>
                <w:rFonts w:ascii="Calibri" w:hAnsi="Calibri" w:cs="Calibri"/>
                <w:sz w:val="22"/>
                <w:szCs w:val="22"/>
              </w:rPr>
              <w:t>Scrivere, revisionare e archiviare testi scritti.</w:t>
            </w:r>
          </w:p>
        </w:tc>
      </w:tr>
      <w:tr w:rsidR="004B70F0" w:rsidRPr="003D49D0" w:rsidTr="0052166A">
        <w:tblPrEx>
          <w:tblLook w:val="0000"/>
        </w:tblPrEx>
        <w:trPr>
          <w:trHeight w:val="80"/>
          <w:jc w:val="right"/>
        </w:trPr>
        <w:tc>
          <w:tcPr>
            <w:tcW w:w="1242" w:type="pct"/>
            <w:tcBorders>
              <w:left w:val="single" w:sz="2" w:space="0" w:color="000000"/>
              <w:bottom w:val="single" w:sz="2" w:space="0" w:color="000000"/>
            </w:tcBorders>
            <w:tcMar>
              <w:top w:w="55" w:type="dxa"/>
              <w:left w:w="55" w:type="dxa"/>
              <w:bottom w:w="55" w:type="dxa"/>
              <w:right w:w="55" w:type="dxa"/>
            </w:tcMar>
          </w:tcPr>
          <w:p w:rsidR="004B70F0" w:rsidRDefault="004B70F0" w:rsidP="002D6565">
            <w:pPr>
              <w:pStyle w:val="Normale2"/>
              <w:spacing w:after="120"/>
              <w:jc w:val="both"/>
              <w:rPr>
                <w:rFonts w:ascii="Calibri" w:hAnsi="Calibri" w:cs="Calibri"/>
                <w:b/>
                <w:sz w:val="22"/>
                <w:szCs w:val="22"/>
              </w:rPr>
            </w:pPr>
          </w:p>
          <w:p w:rsidR="004B70F0" w:rsidRPr="004B70F0" w:rsidRDefault="004B70F0" w:rsidP="002D6565">
            <w:pPr>
              <w:pStyle w:val="Normale2"/>
              <w:spacing w:after="120"/>
              <w:jc w:val="both"/>
              <w:rPr>
                <w:rFonts w:ascii="Calibri" w:hAnsi="Calibri" w:cs="Calibri"/>
                <w:b/>
                <w:sz w:val="22"/>
                <w:szCs w:val="22"/>
              </w:rPr>
            </w:pPr>
            <w:r w:rsidRPr="004B70F0">
              <w:rPr>
                <w:rFonts w:ascii="Calibri" w:hAnsi="Calibri" w:cs="Calibri"/>
                <w:b/>
                <w:sz w:val="22"/>
                <w:szCs w:val="22"/>
              </w:rPr>
              <w:t>Essere consapevole delle potenzialità, dei limiti e dei rischi dell’uso delle tecn</w:t>
            </w:r>
            <w:r w:rsidRPr="004B70F0">
              <w:rPr>
                <w:rFonts w:ascii="Calibri" w:hAnsi="Calibri" w:cs="Calibri"/>
                <w:b/>
                <w:sz w:val="22"/>
                <w:szCs w:val="22"/>
              </w:rPr>
              <w:t>o</w:t>
            </w:r>
            <w:r w:rsidRPr="004B70F0">
              <w:rPr>
                <w:rFonts w:ascii="Calibri" w:hAnsi="Calibri" w:cs="Calibri"/>
                <w:b/>
                <w:sz w:val="22"/>
                <w:szCs w:val="22"/>
              </w:rPr>
              <w:t>logie dell’informazione e della comun</w:t>
            </w:r>
            <w:r w:rsidRPr="004B70F0">
              <w:rPr>
                <w:rFonts w:ascii="Calibri" w:hAnsi="Calibri" w:cs="Calibri"/>
                <w:b/>
                <w:sz w:val="22"/>
                <w:szCs w:val="22"/>
              </w:rPr>
              <w:t>i</w:t>
            </w:r>
            <w:r w:rsidRPr="004B70F0">
              <w:rPr>
                <w:rFonts w:ascii="Calibri" w:hAnsi="Calibri" w:cs="Calibri"/>
                <w:b/>
                <w:sz w:val="22"/>
                <w:szCs w:val="22"/>
              </w:rPr>
              <w:t>cazione</w:t>
            </w:r>
            <w:r>
              <w:rPr>
                <w:rFonts w:ascii="Calibri" w:hAnsi="Calibri" w:cs="Calibri"/>
                <w:b/>
                <w:sz w:val="22"/>
                <w:szCs w:val="22"/>
              </w:rPr>
              <w:t>.</w:t>
            </w:r>
          </w:p>
        </w:tc>
        <w:tc>
          <w:tcPr>
            <w:tcW w:w="1256" w:type="pct"/>
            <w:tcBorders>
              <w:left w:val="single" w:sz="2" w:space="0" w:color="000000"/>
              <w:bottom w:val="single" w:sz="2" w:space="0" w:color="000000"/>
            </w:tcBorders>
            <w:tcMar>
              <w:top w:w="55" w:type="dxa"/>
              <w:left w:w="55" w:type="dxa"/>
              <w:bottom w:w="55" w:type="dxa"/>
              <w:right w:w="55" w:type="dxa"/>
            </w:tcMar>
          </w:tcPr>
          <w:p w:rsidR="004B70F0" w:rsidRDefault="004B70F0" w:rsidP="002D6565">
            <w:pPr>
              <w:pStyle w:val="Normale2"/>
              <w:spacing w:after="120"/>
              <w:jc w:val="both"/>
              <w:rPr>
                <w:rFonts w:ascii="Calibri" w:hAnsi="Calibri" w:cs="Calibri"/>
                <w:sz w:val="22"/>
                <w:szCs w:val="22"/>
              </w:rPr>
            </w:pPr>
          </w:p>
          <w:p w:rsidR="004B70F0" w:rsidRPr="004B70F0" w:rsidRDefault="004B70F0" w:rsidP="009A0A3A">
            <w:pPr>
              <w:pStyle w:val="Normale2"/>
              <w:numPr>
                <w:ilvl w:val="0"/>
                <w:numId w:val="47"/>
              </w:numPr>
              <w:spacing w:after="120"/>
              <w:jc w:val="both"/>
              <w:rPr>
                <w:sz w:val="22"/>
                <w:szCs w:val="22"/>
              </w:rPr>
            </w:pPr>
            <w:r w:rsidRPr="004B70F0">
              <w:rPr>
                <w:rFonts w:ascii="Calibri" w:hAnsi="Calibri" w:cs="Calibri"/>
                <w:sz w:val="22"/>
                <w:szCs w:val="22"/>
              </w:rPr>
              <w:t>Utilizzare la rete per scopi di i</w:t>
            </w:r>
            <w:r w:rsidRPr="004B70F0">
              <w:rPr>
                <w:rFonts w:ascii="Calibri" w:hAnsi="Calibri" w:cs="Calibri"/>
                <w:sz w:val="22"/>
                <w:szCs w:val="22"/>
              </w:rPr>
              <w:t>n</w:t>
            </w:r>
            <w:r w:rsidRPr="004B70F0">
              <w:rPr>
                <w:rFonts w:ascii="Calibri" w:hAnsi="Calibri" w:cs="Calibri"/>
                <w:sz w:val="22"/>
                <w:szCs w:val="22"/>
              </w:rPr>
              <w:t>formazione, comunicazione, r</w:t>
            </w:r>
            <w:r w:rsidRPr="004B70F0">
              <w:rPr>
                <w:rFonts w:ascii="Calibri" w:hAnsi="Calibri" w:cs="Calibri"/>
                <w:sz w:val="22"/>
                <w:szCs w:val="22"/>
              </w:rPr>
              <w:t>i</w:t>
            </w:r>
            <w:r w:rsidRPr="004B70F0">
              <w:rPr>
                <w:rFonts w:ascii="Calibri" w:hAnsi="Calibri" w:cs="Calibri"/>
                <w:sz w:val="22"/>
                <w:szCs w:val="22"/>
              </w:rPr>
              <w:t xml:space="preserve">cerca e svago. </w:t>
            </w:r>
          </w:p>
          <w:p w:rsidR="004B70F0" w:rsidRPr="004B70F0" w:rsidRDefault="004B70F0" w:rsidP="009A0A3A">
            <w:pPr>
              <w:pStyle w:val="Normale2"/>
              <w:numPr>
                <w:ilvl w:val="0"/>
                <w:numId w:val="47"/>
              </w:numPr>
              <w:spacing w:after="120"/>
              <w:jc w:val="both"/>
              <w:rPr>
                <w:rFonts w:ascii="Calibri" w:hAnsi="Calibri" w:cs="Calibri"/>
                <w:sz w:val="22"/>
                <w:szCs w:val="22"/>
              </w:rPr>
            </w:pPr>
            <w:r w:rsidRPr="004B70F0">
              <w:rPr>
                <w:rFonts w:ascii="Calibri" w:hAnsi="Calibri" w:cs="Calibri"/>
                <w:sz w:val="22"/>
                <w:szCs w:val="22"/>
              </w:rPr>
              <w:t>Riconoscere potenzialità e rischi connessi all’uso delle tecnologie più comuni, anche informatiche.</w:t>
            </w:r>
          </w:p>
        </w:tc>
        <w:tc>
          <w:tcPr>
            <w:tcW w:w="1249" w:type="pct"/>
            <w:tcBorders>
              <w:left w:val="single" w:sz="2" w:space="0" w:color="000000"/>
              <w:bottom w:val="single" w:sz="2" w:space="0" w:color="000000"/>
            </w:tcBorders>
            <w:tcMar>
              <w:top w:w="55" w:type="dxa"/>
              <w:left w:w="55" w:type="dxa"/>
              <w:bottom w:w="55" w:type="dxa"/>
              <w:right w:w="55" w:type="dxa"/>
            </w:tcMar>
          </w:tcPr>
          <w:p w:rsidR="004B70F0" w:rsidRDefault="004B70F0" w:rsidP="002D6565">
            <w:pPr>
              <w:pStyle w:val="Normale2"/>
              <w:spacing w:after="120"/>
              <w:jc w:val="both"/>
              <w:rPr>
                <w:rFonts w:ascii="Calibri" w:hAnsi="Calibri" w:cs="Calibri"/>
                <w:sz w:val="22"/>
                <w:szCs w:val="22"/>
              </w:rPr>
            </w:pPr>
          </w:p>
          <w:p w:rsidR="004B70F0" w:rsidRPr="004B70F0" w:rsidRDefault="004B70F0" w:rsidP="002D6565">
            <w:pPr>
              <w:pStyle w:val="Normale2"/>
              <w:spacing w:after="120"/>
              <w:jc w:val="both"/>
              <w:rPr>
                <w:rFonts w:ascii="Calibri" w:hAnsi="Calibri" w:cs="Calibri"/>
                <w:sz w:val="22"/>
                <w:szCs w:val="22"/>
              </w:rPr>
            </w:pPr>
            <w:r w:rsidRPr="004B70F0">
              <w:rPr>
                <w:rFonts w:ascii="Calibri" w:hAnsi="Calibri" w:cs="Calibri"/>
                <w:sz w:val="22"/>
                <w:szCs w:val="22"/>
              </w:rPr>
              <w:t>Risorse della rete per ottenere dati, fare ricerche, comunicare.</w:t>
            </w:r>
          </w:p>
        </w:tc>
        <w:tc>
          <w:tcPr>
            <w:tcW w:w="1253" w:type="pct"/>
            <w:tcBorders>
              <w:left w:val="single" w:sz="2" w:space="0" w:color="000000"/>
              <w:bottom w:val="single" w:sz="2" w:space="0" w:color="000000"/>
              <w:right w:val="single" w:sz="2" w:space="0" w:color="000000"/>
            </w:tcBorders>
            <w:tcMar>
              <w:top w:w="55" w:type="dxa"/>
              <w:left w:w="55" w:type="dxa"/>
              <w:bottom w:w="55" w:type="dxa"/>
              <w:right w:w="55" w:type="dxa"/>
            </w:tcMar>
          </w:tcPr>
          <w:p w:rsidR="004B70F0" w:rsidRDefault="004B70F0" w:rsidP="002D6565">
            <w:pPr>
              <w:pStyle w:val="Normale2"/>
              <w:spacing w:after="120"/>
              <w:jc w:val="both"/>
              <w:rPr>
                <w:rFonts w:ascii="Calibri" w:hAnsi="Calibri" w:cs="Calibri"/>
                <w:sz w:val="22"/>
                <w:szCs w:val="22"/>
              </w:rPr>
            </w:pPr>
          </w:p>
          <w:p w:rsidR="004B70F0" w:rsidRPr="004B70F0" w:rsidRDefault="004B70F0" w:rsidP="004B70F0">
            <w:pPr>
              <w:pStyle w:val="Normale2"/>
              <w:spacing w:after="240"/>
              <w:jc w:val="both"/>
              <w:rPr>
                <w:rFonts w:ascii="Calibri" w:hAnsi="Calibri" w:cs="Calibri"/>
                <w:sz w:val="22"/>
                <w:szCs w:val="22"/>
              </w:rPr>
            </w:pPr>
            <w:r w:rsidRPr="004B70F0">
              <w:rPr>
                <w:rFonts w:ascii="Calibri" w:hAnsi="Calibri" w:cs="Calibri"/>
                <w:sz w:val="22"/>
                <w:szCs w:val="22"/>
              </w:rPr>
              <w:t>Accedere alla rete con la supervision</w:t>
            </w:r>
            <w:r>
              <w:rPr>
                <w:rFonts w:ascii="Calibri" w:hAnsi="Calibri" w:cs="Calibri"/>
                <w:sz w:val="22"/>
                <w:szCs w:val="22"/>
              </w:rPr>
              <w:t xml:space="preserve">e </w:t>
            </w:r>
            <w:r w:rsidRPr="004B70F0">
              <w:rPr>
                <w:rFonts w:ascii="Calibri" w:hAnsi="Calibri" w:cs="Calibri"/>
                <w:sz w:val="22"/>
                <w:szCs w:val="22"/>
              </w:rPr>
              <w:t>dell’insegnante per ricavare informazioni.</w:t>
            </w:r>
          </w:p>
          <w:p w:rsidR="004B70F0" w:rsidRPr="004B70F0" w:rsidRDefault="004B70F0" w:rsidP="004B70F0">
            <w:pPr>
              <w:pStyle w:val="Normale2"/>
              <w:spacing w:after="240"/>
              <w:jc w:val="both"/>
              <w:rPr>
                <w:sz w:val="22"/>
                <w:szCs w:val="22"/>
              </w:rPr>
            </w:pPr>
            <w:r w:rsidRPr="004B70F0">
              <w:rPr>
                <w:rFonts w:ascii="Calibri" w:hAnsi="Calibri" w:cs="Calibri"/>
                <w:sz w:val="22"/>
                <w:szCs w:val="22"/>
              </w:rPr>
              <w:t xml:space="preserve">Descrivere alcuni rischi della navigazione in rete. </w:t>
            </w:r>
          </w:p>
        </w:tc>
      </w:tr>
      <w:tr w:rsidR="004B70F0" w:rsidRPr="003D49D0" w:rsidTr="0052166A">
        <w:tblPrEx>
          <w:tblLook w:val="0000"/>
        </w:tblPrEx>
        <w:trPr>
          <w:trHeight w:val="80"/>
          <w:jc w:val="right"/>
        </w:trPr>
        <w:tc>
          <w:tcPr>
            <w:tcW w:w="1242" w:type="pct"/>
            <w:tcBorders>
              <w:left w:val="single" w:sz="2" w:space="0" w:color="000000"/>
              <w:bottom w:val="single" w:sz="2" w:space="0" w:color="000000"/>
            </w:tcBorders>
            <w:tcMar>
              <w:top w:w="55" w:type="dxa"/>
              <w:left w:w="55" w:type="dxa"/>
              <w:bottom w:w="55" w:type="dxa"/>
              <w:right w:w="55" w:type="dxa"/>
            </w:tcMar>
          </w:tcPr>
          <w:p w:rsidR="004B70F0" w:rsidRDefault="004B70F0" w:rsidP="002D6565">
            <w:pPr>
              <w:pStyle w:val="Normale2"/>
              <w:spacing w:after="120"/>
              <w:jc w:val="both"/>
              <w:rPr>
                <w:rFonts w:ascii="Calibri" w:hAnsi="Calibri" w:cs="Calibri"/>
                <w:b/>
                <w:sz w:val="22"/>
                <w:szCs w:val="22"/>
              </w:rPr>
            </w:pPr>
          </w:p>
          <w:p w:rsidR="004B70F0" w:rsidRPr="004B70F0" w:rsidRDefault="004B70F0" w:rsidP="002D6565">
            <w:pPr>
              <w:pStyle w:val="Normale2"/>
              <w:spacing w:after="120"/>
              <w:jc w:val="both"/>
              <w:rPr>
                <w:rFonts w:ascii="Calibri" w:hAnsi="Calibri" w:cs="Calibri"/>
                <w:b/>
                <w:sz w:val="22"/>
                <w:szCs w:val="22"/>
              </w:rPr>
            </w:pPr>
            <w:r w:rsidRPr="004B70F0">
              <w:rPr>
                <w:rFonts w:ascii="Calibri" w:hAnsi="Calibri" w:cs="Calibri"/>
                <w:b/>
                <w:sz w:val="22"/>
                <w:szCs w:val="22"/>
              </w:rPr>
              <w:t>Utilizzare tecnologie informatiche per approcciare un argomento curricolare</w:t>
            </w:r>
            <w:r>
              <w:rPr>
                <w:rFonts w:ascii="Calibri" w:hAnsi="Calibri" w:cs="Calibri"/>
                <w:b/>
                <w:sz w:val="22"/>
                <w:szCs w:val="22"/>
              </w:rPr>
              <w:t>.</w:t>
            </w:r>
          </w:p>
        </w:tc>
        <w:tc>
          <w:tcPr>
            <w:tcW w:w="1256" w:type="pct"/>
            <w:tcBorders>
              <w:left w:val="single" w:sz="2" w:space="0" w:color="000000"/>
              <w:bottom w:val="single" w:sz="2" w:space="0" w:color="000000"/>
            </w:tcBorders>
            <w:tcMar>
              <w:top w:w="55" w:type="dxa"/>
              <w:left w:w="55" w:type="dxa"/>
              <w:bottom w:w="55" w:type="dxa"/>
              <w:right w:w="55" w:type="dxa"/>
            </w:tcMar>
          </w:tcPr>
          <w:p w:rsidR="004B70F0" w:rsidRDefault="004B70F0" w:rsidP="002D6565">
            <w:pPr>
              <w:pStyle w:val="Normale2"/>
              <w:spacing w:after="120"/>
              <w:jc w:val="both"/>
              <w:rPr>
                <w:rFonts w:ascii="Calibri" w:hAnsi="Calibri" w:cs="Calibri"/>
                <w:sz w:val="22"/>
                <w:szCs w:val="22"/>
              </w:rPr>
            </w:pPr>
          </w:p>
          <w:p w:rsidR="004B70F0" w:rsidRPr="004B70F0" w:rsidRDefault="004B70F0" w:rsidP="009A0A3A">
            <w:pPr>
              <w:pStyle w:val="Normale2"/>
              <w:numPr>
                <w:ilvl w:val="0"/>
                <w:numId w:val="48"/>
              </w:numPr>
              <w:spacing w:after="120"/>
              <w:jc w:val="both"/>
              <w:rPr>
                <w:sz w:val="22"/>
                <w:szCs w:val="22"/>
              </w:rPr>
            </w:pPr>
            <w:r w:rsidRPr="004B70F0">
              <w:rPr>
                <w:rFonts w:ascii="Calibri" w:hAnsi="Calibri" w:cs="Calibri"/>
                <w:sz w:val="22"/>
                <w:szCs w:val="22"/>
              </w:rPr>
              <w:t>Scegliere e sviluppare argomenti di studio con il supporto di str</w:t>
            </w:r>
            <w:r w:rsidRPr="004B70F0">
              <w:rPr>
                <w:rFonts w:ascii="Calibri" w:hAnsi="Calibri" w:cs="Calibri"/>
                <w:sz w:val="22"/>
                <w:szCs w:val="22"/>
              </w:rPr>
              <w:t>u</w:t>
            </w:r>
            <w:r w:rsidRPr="004B70F0">
              <w:rPr>
                <w:rFonts w:ascii="Calibri" w:hAnsi="Calibri" w:cs="Calibri"/>
                <w:sz w:val="22"/>
                <w:szCs w:val="22"/>
              </w:rPr>
              <w:t xml:space="preserve">menti multimediali. </w:t>
            </w:r>
          </w:p>
        </w:tc>
        <w:tc>
          <w:tcPr>
            <w:tcW w:w="1249" w:type="pct"/>
            <w:tcBorders>
              <w:left w:val="single" w:sz="2" w:space="0" w:color="000000"/>
              <w:bottom w:val="single" w:sz="2" w:space="0" w:color="000000"/>
            </w:tcBorders>
            <w:tcMar>
              <w:top w:w="55" w:type="dxa"/>
              <w:left w:w="55" w:type="dxa"/>
              <w:bottom w:w="55" w:type="dxa"/>
              <w:right w:w="55" w:type="dxa"/>
            </w:tcMar>
          </w:tcPr>
          <w:p w:rsidR="004B70F0" w:rsidRDefault="004B70F0" w:rsidP="002D6565">
            <w:pPr>
              <w:pStyle w:val="Normale2"/>
              <w:spacing w:after="120"/>
              <w:jc w:val="both"/>
              <w:rPr>
                <w:rFonts w:ascii="Calibri" w:hAnsi="Calibri" w:cs="Calibri"/>
                <w:sz w:val="22"/>
                <w:szCs w:val="22"/>
              </w:rPr>
            </w:pPr>
          </w:p>
          <w:p w:rsidR="004B70F0" w:rsidRPr="004B70F0" w:rsidRDefault="004B70F0" w:rsidP="002D6565">
            <w:pPr>
              <w:pStyle w:val="Normale2"/>
              <w:spacing w:after="120"/>
              <w:jc w:val="both"/>
              <w:rPr>
                <w:rFonts w:ascii="Calibri" w:hAnsi="Calibri" w:cs="Calibri"/>
                <w:sz w:val="22"/>
                <w:szCs w:val="22"/>
              </w:rPr>
            </w:pPr>
            <w:r w:rsidRPr="004B70F0">
              <w:rPr>
                <w:rFonts w:ascii="Calibri" w:hAnsi="Calibri" w:cs="Calibri"/>
                <w:sz w:val="22"/>
                <w:szCs w:val="22"/>
              </w:rPr>
              <w:t>Software per produrre i contenuti</w:t>
            </w:r>
            <w:r>
              <w:rPr>
                <w:rFonts w:ascii="Calibri" w:hAnsi="Calibri" w:cs="Calibri"/>
                <w:sz w:val="22"/>
                <w:szCs w:val="22"/>
              </w:rPr>
              <w:t>.</w:t>
            </w:r>
          </w:p>
        </w:tc>
        <w:tc>
          <w:tcPr>
            <w:tcW w:w="1253" w:type="pct"/>
            <w:tcBorders>
              <w:left w:val="single" w:sz="2" w:space="0" w:color="000000"/>
              <w:bottom w:val="single" w:sz="2" w:space="0" w:color="000000"/>
              <w:right w:val="single" w:sz="2" w:space="0" w:color="000000"/>
            </w:tcBorders>
            <w:tcMar>
              <w:top w:w="55" w:type="dxa"/>
              <w:left w:w="55" w:type="dxa"/>
              <w:bottom w:w="55" w:type="dxa"/>
              <w:right w:w="55" w:type="dxa"/>
            </w:tcMar>
          </w:tcPr>
          <w:p w:rsidR="004B70F0" w:rsidRDefault="004B70F0" w:rsidP="002D6565">
            <w:pPr>
              <w:pStyle w:val="Normale2"/>
              <w:spacing w:after="120"/>
              <w:jc w:val="both"/>
              <w:rPr>
                <w:rFonts w:ascii="Calibri" w:hAnsi="Calibri" w:cs="Calibri"/>
                <w:sz w:val="22"/>
                <w:szCs w:val="22"/>
              </w:rPr>
            </w:pPr>
          </w:p>
          <w:p w:rsidR="004B70F0" w:rsidRPr="004B70F0" w:rsidRDefault="004B70F0" w:rsidP="002D6565">
            <w:pPr>
              <w:pStyle w:val="Normale2"/>
              <w:spacing w:after="120"/>
              <w:jc w:val="both"/>
              <w:rPr>
                <w:rFonts w:ascii="Calibri" w:hAnsi="Calibri" w:cs="Calibri"/>
                <w:sz w:val="22"/>
                <w:szCs w:val="22"/>
              </w:rPr>
            </w:pPr>
            <w:r w:rsidRPr="004B70F0">
              <w:rPr>
                <w:rFonts w:ascii="Calibri" w:hAnsi="Calibri" w:cs="Calibri"/>
                <w:sz w:val="22"/>
                <w:szCs w:val="22"/>
              </w:rPr>
              <w:t>Costruire con la guida dell’insegnante una semplice storia con foto e testo.</w:t>
            </w:r>
          </w:p>
        </w:tc>
      </w:tr>
    </w:tbl>
    <w:p w:rsidR="008A1752" w:rsidRPr="003D49D0" w:rsidRDefault="008A1752" w:rsidP="00515CD5">
      <w:pPr>
        <w:rPr>
          <w:rFonts w:asciiTheme="minorHAnsi" w:hAnsiTheme="minorHAnsi" w:cstheme="minorHAnsi"/>
          <w:sz w:val="22"/>
          <w:szCs w:val="22"/>
        </w:rPr>
      </w:pPr>
    </w:p>
    <w:p w:rsidR="00856AB4" w:rsidRPr="003D49D0" w:rsidRDefault="00856AB4">
      <w:pPr>
        <w:rPr>
          <w:rFonts w:asciiTheme="minorHAnsi" w:hAnsiTheme="minorHAnsi" w:cstheme="minorHAnsi"/>
          <w:sz w:val="22"/>
          <w:szCs w:val="22"/>
        </w:rPr>
      </w:pPr>
      <w:r w:rsidRPr="003D49D0">
        <w:rPr>
          <w:rFonts w:asciiTheme="minorHAnsi" w:hAnsiTheme="minorHAnsi" w:cstheme="minorHAnsi"/>
          <w:sz w:val="22"/>
          <w:szCs w:val="22"/>
        </w:rPr>
        <w:br w:type="page"/>
      </w:r>
    </w:p>
    <w:p w:rsidR="0052166A" w:rsidRPr="003D49D0" w:rsidRDefault="0052166A" w:rsidP="00515CD5">
      <w:pPr>
        <w:rPr>
          <w:rFonts w:asciiTheme="minorHAnsi" w:hAnsiTheme="minorHAnsi" w:cstheme="minorHAnsi"/>
          <w:sz w:val="22"/>
          <w:szCs w:val="22"/>
        </w:rPr>
      </w:pPr>
    </w:p>
    <w:p w:rsidR="0052166A" w:rsidRPr="003D49D0" w:rsidRDefault="0052166A" w:rsidP="00515CD5">
      <w:pPr>
        <w:rPr>
          <w:rFonts w:asciiTheme="minorHAnsi" w:hAnsiTheme="minorHAnsi" w:cstheme="minorHAnsi"/>
          <w:sz w:val="22"/>
          <w:szCs w:val="22"/>
        </w:rPr>
      </w:pPr>
    </w:p>
    <w:tbl>
      <w:tblPr>
        <w:tblW w:w="5000" w:type="pct"/>
        <w:jc w:val="right"/>
        <w:tblCellMar>
          <w:left w:w="10" w:type="dxa"/>
          <w:right w:w="10" w:type="dxa"/>
        </w:tblCellMar>
        <w:tblLook w:val="0020"/>
      </w:tblPr>
      <w:tblGrid>
        <w:gridCol w:w="3852"/>
        <w:gridCol w:w="3896"/>
        <w:gridCol w:w="3874"/>
        <w:gridCol w:w="3886"/>
      </w:tblGrid>
      <w:tr w:rsidR="00186CED" w:rsidRPr="003D49D0" w:rsidTr="00F37803">
        <w:trPr>
          <w:trHeight w:val="80"/>
          <w:tblHeader/>
          <w:jc w:val="right"/>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186CED" w:rsidRPr="003D49D0" w:rsidRDefault="00186CED" w:rsidP="0060249C">
            <w:pPr>
              <w:pStyle w:val="TableContents"/>
              <w:jc w:val="center"/>
              <w:rPr>
                <w:rFonts w:asciiTheme="minorHAnsi" w:hAnsiTheme="minorHAnsi" w:cstheme="minorHAnsi"/>
                <w:b/>
                <w:sz w:val="22"/>
                <w:szCs w:val="22"/>
              </w:rPr>
            </w:pPr>
          </w:p>
          <w:p w:rsidR="00186CED" w:rsidRPr="003D49D0" w:rsidRDefault="00186CED"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SCUOLA SECONDARIA</w:t>
            </w:r>
          </w:p>
          <w:p w:rsidR="00186CED" w:rsidRPr="003D49D0" w:rsidRDefault="00186CED" w:rsidP="0060249C">
            <w:pPr>
              <w:pStyle w:val="TableContents"/>
              <w:jc w:val="center"/>
              <w:rPr>
                <w:rFonts w:asciiTheme="minorHAnsi" w:hAnsiTheme="minorHAnsi" w:cstheme="minorHAnsi"/>
                <w:b/>
                <w:sz w:val="22"/>
                <w:szCs w:val="22"/>
              </w:rPr>
            </w:pPr>
          </w:p>
        </w:tc>
      </w:tr>
      <w:tr w:rsidR="00186CED" w:rsidRPr="003D49D0" w:rsidTr="00F37803">
        <w:trPr>
          <w:trHeight w:val="80"/>
          <w:tblHeader/>
          <w:jc w:val="right"/>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186CED" w:rsidRPr="003D49D0" w:rsidRDefault="00186CED"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CLASSE  SECONDA</w:t>
            </w:r>
          </w:p>
        </w:tc>
      </w:tr>
      <w:tr w:rsidR="00186CED" w:rsidRPr="003D49D0" w:rsidTr="00F37803">
        <w:trPr>
          <w:trHeight w:val="80"/>
          <w:tblHeader/>
          <w:jc w:val="right"/>
        </w:trPr>
        <w:tc>
          <w:tcPr>
            <w:tcW w:w="1242" w:type="pct"/>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186CED" w:rsidRPr="003D49D0" w:rsidRDefault="00186CED"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COMPETENZE</w:t>
            </w:r>
          </w:p>
        </w:tc>
        <w:tc>
          <w:tcPr>
            <w:tcW w:w="1256" w:type="pct"/>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186CED" w:rsidRPr="003D49D0" w:rsidRDefault="00186CED"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ABILITÀ</w:t>
            </w:r>
          </w:p>
        </w:tc>
        <w:tc>
          <w:tcPr>
            <w:tcW w:w="1249" w:type="pct"/>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186CED" w:rsidRPr="003D49D0" w:rsidRDefault="00186CED"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 xml:space="preserve"> CONOSCENZE</w:t>
            </w:r>
          </w:p>
        </w:tc>
        <w:tc>
          <w:tcPr>
            <w:tcW w:w="1253" w:type="pct"/>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186CED" w:rsidRPr="003D49D0" w:rsidRDefault="00186CED"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LIVELLI DI PADRONANZA</w:t>
            </w:r>
          </w:p>
        </w:tc>
      </w:tr>
      <w:tr w:rsidR="00F37803" w:rsidRPr="003D49D0" w:rsidTr="0060249C">
        <w:tblPrEx>
          <w:tblLook w:val="0000"/>
        </w:tblPrEx>
        <w:trPr>
          <w:trHeight w:val="80"/>
          <w:jc w:val="right"/>
        </w:trPr>
        <w:tc>
          <w:tcPr>
            <w:tcW w:w="1242" w:type="pct"/>
            <w:tcBorders>
              <w:left w:val="single" w:sz="2" w:space="0" w:color="000000"/>
              <w:bottom w:val="single" w:sz="2" w:space="0" w:color="000000"/>
            </w:tcBorders>
            <w:tcMar>
              <w:top w:w="55" w:type="dxa"/>
              <w:left w:w="55" w:type="dxa"/>
              <w:bottom w:w="55" w:type="dxa"/>
              <w:right w:w="55" w:type="dxa"/>
            </w:tcMar>
          </w:tcPr>
          <w:p w:rsidR="003D22DE" w:rsidRDefault="003D22DE" w:rsidP="002D6565">
            <w:pPr>
              <w:pStyle w:val="Normale2"/>
              <w:spacing w:after="120"/>
              <w:jc w:val="both"/>
              <w:rPr>
                <w:rFonts w:ascii="Calibri" w:hAnsi="Calibri" w:cs="Calibri"/>
                <w:b/>
                <w:sz w:val="22"/>
                <w:szCs w:val="22"/>
              </w:rPr>
            </w:pPr>
          </w:p>
          <w:p w:rsidR="00F37803" w:rsidRPr="00F37803" w:rsidRDefault="00F37803" w:rsidP="002D6565">
            <w:pPr>
              <w:pStyle w:val="Normale2"/>
              <w:spacing w:after="120"/>
              <w:jc w:val="both"/>
              <w:rPr>
                <w:rFonts w:ascii="Calibri" w:hAnsi="Calibri" w:cs="Calibri"/>
                <w:b/>
                <w:sz w:val="22"/>
                <w:szCs w:val="22"/>
              </w:rPr>
            </w:pPr>
            <w:r w:rsidRPr="00F37803">
              <w:rPr>
                <w:rFonts w:ascii="Calibri" w:hAnsi="Calibri" w:cs="Calibri"/>
                <w:b/>
                <w:sz w:val="22"/>
                <w:szCs w:val="22"/>
              </w:rPr>
              <w:t>Utilizzare le più comuni tecnologie dell’informazione e della comunicazione</w:t>
            </w:r>
            <w:r w:rsidR="003D22DE">
              <w:rPr>
                <w:rFonts w:ascii="Calibri" w:hAnsi="Calibri" w:cs="Calibri"/>
                <w:b/>
                <w:sz w:val="22"/>
                <w:szCs w:val="22"/>
              </w:rPr>
              <w:t>.</w:t>
            </w:r>
          </w:p>
        </w:tc>
        <w:tc>
          <w:tcPr>
            <w:tcW w:w="1256" w:type="pct"/>
            <w:tcBorders>
              <w:left w:val="single" w:sz="2" w:space="0" w:color="000000"/>
              <w:bottom w:val="single" w:sz="2" w:space="0" w:color="000000"/>
            </w:tcBorders>
            <w:tcMar>
              <w:top w:w="55" w:type="dxa"/>
              <w:left w:w="55" w:type="dxa"/>
              <w:bottom w:w="55" w:type="dxa"/>
              <w:right w:w="55" w:type="dxa"/>
            </w:tcMar>
          </w:tcPr>
          <w:p w:rsidR="003D22DE" w:rsidRDefault="003D22DE" w:rsidP="002D6565">
            <w:pPr>
              <w:pStyle w:val="Normale2"/>
              <w:spacing w:after="120"/>
              <w:jc w:val="both"/>
              <w:rPr>
                <w:rFonts w:ascii="Calibri" w:hAnsi="Calibri" w:cs="Calibri"/>
                <w:sz w:val="22"/>
                <w:szCs w:val="22"/>
              </w:rPr>
            </w:pPr>
          </w:p>
          <w:p w:rsidR="00F37803" w:rsidRPr="00F37803" w:rsidRDefault="00F37803" w:rsidP="009A0A3A">
            <w:pPr>
              <w:pStyle w:val="Normale2"/>
              <w:numPr>
                <w:ilvl w:val="0"/>
                <w:numId w:val="49"/>
              </w:numPr>
              <w:spacing w:after="120"/>
              <w:jc w:val="both"/>
              <w:rPr>
                <w:rFonts w:ascii="Calibri" w:hAnsi="Calibri" w:cs="Calibri"/>
                <w:sz w:val="22"/>
                <w:szCs w:val="22"/>
              </w:rPr>
            </w:pPr>
            <w:r w:rsidRPr="00F37803">
              <w:rPr>
                <w:rFonts w:ascii="Calibri" w:hAnsi="Calibri" w:cs="Calibri"/>
                <w:sz w:val="22"/>
                <w:szCs w:val="22"/>
              </w:rPr>
              <w:t>Utilizzare strumenti informatici e di comunicazione per elaborare dati, testi e immagini e produrre documenti.</w:t>
            </w:r>
          </w:p>
          <w:p w:rsidR="00F37803" w:rsidRPr="00F37803" w:rsidRDefault="00F37803" w:rsidP="009A0A3A">
            <w:pPr>
              <w:pStyle w:val="Normale2"/>
              <w:numPr>
                <w:ilvl w:val="0"/>
                <w:numId w:val="49"/>
              </w:numPr>
              <w:spacing w:after="120"/>
              <w:jc w:val="both"/>
              <w:rPr>
                <w:sz w:val="22"/>
                <w:szCs w:val="22"/>
              </w:rPr>
            </w:pPr>
            <w:r w:rsidRPr="00F37803">
              <w:rPr>
                <w:rFonts w:ascii="Calibri" w:hAnsi="Calibri" w:cs="Calibri"/>
                <w:sz w:val="22"/>
                <w:szCs w:val="22"/>
              </w:rPr>
              <w:t>Riconoscere gli elementi basilari che compongono un computer.</w:t>
            </w:r>
          </w:p>
          <w:p w:rsidR="00F37803" w:rsidRPr="00F37803" w:rsidRDefault="00F37803" w:rsidP="009A0A3A">
            <w:pPr>
              <w:pStyle w:val="Normale2"/>
              <w:numPr>
                <w:ilvl w:val="0"/>
                <w:numId w:val="49"/>
              </w:numPr>
              <w:spacing w:after="120"/>
              <w:jc w:val="both"/>
              <w:rPr>
                <w:sz w:val="22"/>
                <w:szCs w:val="22"/>
              </w:rPr>
            </w:pPr>
            <w:r w:rsidRPr="00F37803">
              <w:rPr>
                <w:rFonts w:ascii="Calibri" w:hAnsi="Calibri" w:cs="Calibri"/>
                <w:sz w:val="22"/>
                <w:szCs w:val="22"/>
              </w:rPr>
              <w:t>Utilizzare il PC, periferiche e pr</w:t>
            </w:r>
            <w:r w:rsidRPr="00F37803">
              <w:rPr>
                <w:rFonts w:ascii="Calibri" w:hAnsi="Calibri" w:cs="Calibri"/>
                <w:sz w:val="22"/>
                <w:szCs w:val="22"/>
              </w:rPr>
              <w:t>o</w:t>
            </w:r>
            <w:r w:rsidRPr="00F37803">
              <w:rPr>
                <w:rFonts w:ascii="Calibri" w:hAnsi="Calibri" w:cs="Calibri"/>
                <w:sz w:val="22"/>
                <w:szCs w:val="22"/>
              </w:rPr>
              <w:t>grammi applicativi.</w:t>
            </w:r>
          </w:p>
        </w:tc>
        <w:tc>
          <w:tcPr>
            <w:tcW w:w="1249" w:type="pct"/>
            <w:tcBorders>
              <w:left w:val="single" w:sz="2" w:space="0" w:color="000000"/>
              <w:bottom w:val="single" w:sz="2" w:space="0" w:color="000000"/>
            </w:tcBorders>
            <w:tcMar>
              <w:top w:w="55" w:type="dxa"/>
              <w:left w:w="55" w:type="dxa"/>
              <w:bottom w:w="55" w:type="dxa"/>
              <w:right w:w="55" w:type="dxa"/>
            </w:tcMar>
          </w:tcPr>
          <w:p w:rsidR="003D22DE" w:rsidRDefault="003D22DE" w:rsidP="002D6565">
            <w:pPr>
              <w:pStyle w:val="Normale2"/>
              <w:spacing w:after="120"/>
              <w:jc w:val="both"/>
              <w:rPr>
                <w:rFonts w:ascii="Calibri" w:hAnsi="Calibri" w:cs="Calibri"/>
                <w:sz w:val="22"/>
                <w:szCs w:val="22"/>
              </w:rPr>
            </w:pPr>
          </w:p>
          <w:p w:rsidR="00F37803" w:rsidRPr="00F37803" w:rsidRDefault="00F37803" w:rsidP="003D22DE">
            <w:pPr>
              <w:pStyle w:val="Normale2"/>
              <w:spacing w:after="240"/>
              <w:jc w:val="both"/>
              <w:rPr>
                <w:rFonts w:ascii="Calibri" w:hAnsi="Calibri" w:cs="Calibri"/>
                <w:sz w:val="22"/>
                <w:szCs w:val="22"/>
              </w:rPr>
            </w:pPr>
            <w:r w:rsidRPr="00F37803">
              <w:rPr>
                <w:rFonts w:ascii="Calibri" w:hAnsi="Calibri" w:cs="Calibri"/>
                <w:sz w:val="22"/>
                <w:szCs w:val="22"/>
              </w:rPr>
              <w:t>Funzioni principali del sistema operativo e i più comuni software applicativi, con pa</w:t>
            </w:r>
            <w:r w:rsidRPr="00F37803">
              <w:rPr>
                <w:rFonts w:ascii="Calibri" w:hAnsi="Calibri" w:cs="Calibri"/>
                <w:sz w:val="22"/>
                <w:szCs w:val="22"/>
              </w:rPr>
              <w:t>r</w:t>
            </w:r>
            <w:r w:rsidRPr="00F37803">
              <w:rPr>
                <w:rFonts w:ascii="Calibri" w:hAnsi="Calibri" w:cs="Calibri"/>
                <w:sz w:val="22"/>
                <w:szCs w:val="22"/>
              </w:rPr>
              <w:t>ticolare riferimento ai prodotti multim</w:t>
            </w:r>
            <w:r w:rsidRPr="00F37803">
              <w:rPr>
                <w:rFonts w:ascii="Calibri" w:hAnsi="Calibri" w:cs="Calibri"/>
                <w:sz w:val="22"/>
                <w:szCs w:val="22"/>
              </w:rPr>
              <w:t>e</w:t>
            </w:r>
            <w:r w:rsidRPr="00F37803">
              <w:rPr>
                <w:rFonts w:ascii="Calibri" w:hAnsi="Calibri" w:cs="Calibri"/>
                <w:sz w:val="22"/>
                <w:szCs w:val="22"/>
              </w:rPr>
              <w:t>diali anche Open source</w:t>
            </w:r>
            <w:r w:rsidR="003D22DE">
              <w:rPr>
                <w:rFonts w:ascii="Calibri" w:hAnsi="Calibri" w:cs="Calibri"/>
                <w:sz w:val="22"/>
                <w:szCs w:val="22"/>
              </w:rPr>
              <w:t>.</w:t>
            </w:r>
          </w:p>
          <w:p w:rsidR="00F37803" w:rsidRPr="00F37803" w:rsidRDefault="00F37803" w:rsidP="003D22DE">
            <w:pPr>
              <w:pStyle w:val="Normale2"/>
              <w:spacing w:after="240"/>
              <w:jc w:val="both"/>
              <w:rPr>
                <w:rFonts w:ascii="Calibri" w:hAnsi="Calibri" w:cs="Calibri"/>
                <w:sz w:val="22"/>
                <w:szCs w:val="22"/>
              </w:rPr>
            </w:pPr>
            <w:r w:rsidRPr="00F37803">
              <w:rPr>
                <w:rFonts w:ascii="Calibri" w:hAnsi="Calibri" w:cs="Calibri"/>
                <w:sz w:val="22"/>
                <w:szCs w:val="22"/>
              </w:rPr>
              <w:t>Procedure per la produzione di testi</w:t>
            </w:r>
            <w:r w:rsidR="003D22DE">
              <w:rPr>
                <w:rFonts w:ascii="Calibri" w:hAnsi="Calibri" w:cs="Calibri"/>
                <w:sz w:val="22"/>
                <w:szCs w:val="22"/>
              </w:rPr>
              <w:t>.</w:t>
            </w:r>
          </w:p>
        </w:tc>
        <w:tc>
          <w:tcPr>
            <w:tcW w:w="1253" w:type="pct"/>
            <w:tcBorders>
              <w:left w:val="single" w:sz="2" w:space="0" w:color="000000"/>
              <w:bottom w:val="single" w:sz="2" w:space="0" w:color="000000"/>
              <w:right w:val="single" w:sz="2" w:space="0" w:color="000000"/>
            </w:tcBorders>
            <w:tcMar>
              <w:top w:w="55" w:type="dxa"/>
              <w:left w:w="55" w:type="dxa"/>
              <w:bottom w:w="55" w:type="dxa"/>
              <w:right w:w="55" w:type="dxa"/>
            </w:tcMar>
          </w:tcPr>
          <w:p w:rsidR="003D22DE" w:rsidRDefault="003D22DE" w:rsidP="002D6565">
            <w:pPr>
              <w:pStyle w:val="Normale2"/>
              <w:spacing w:after="120"/>
              <w:jc w:val="both"/>
              <w:rPr>
                <w:rFonts w:ascii="Calibri" w:hAnsi="Calibri" w:cs="Calibri"/>
                <w:sz w:val="22"/>
                <w:szCs w:val="22"/>
              </w:rPr>
            </w:pPr>
          </w:p>
          <w:p w:rsidR="00F37803" w:rsidRPr="00F37803" w:rsidRDefault="00F37803" w:rsidP="003D22DE">
            <w:pPr>
              <w:pStyle w:val="Normale2"/>
              <w:spacing w:after="240"/>
              <w:jc w:val="both"/>
              <w:rPr>
                <w:rFonts w:ascii="Calibri" w:hAnsi="Calibri" w:cs="Calibri"/>
                <w:sz w:val="22"/>
                <w:szCs w:val="22"/>
              </w:rPr>
            </w:pPr>
            <w:r w:rsidRPr="00F37803">
              <w:rPr>
                <w:rFonts w:ascii="Calibri" w:hAnsi="Calibri" w:cs="Calibri"/>
                <w:sz w:val="22"/>
                <w:szCs w:val="22"/>
              </w:rPr>
              <w:t xml:space="preserve">Scrivere, revisionare e archiviare in modo autonomo testi scritti. </w:t>
            </w:r>
          </w:p>
          <w:p w:rsidR="00F37803" w:rsidRPr="00F37803" w:rsidRDefault="00F37803" w:rsidP="003D22DE">
            <w:pPr>
              <w:pStyle w:val="Normale2"/>
              <w:spacing w:after="240"/>
              <w:jc w:val="both"/>
              <w:rPr>
                <w:rFonts w:ascii="Calibri" w:hAnsi="Calibri" w:cs="Calibri"/>
                <w:sz w:val="22"/>
                <w:szCs w:val="22"/>
              </w:rPr>
            </w:pPr>
            <w:r w:rsidRPr="00F37803">
              <w:rPr>
                <w:rFonts w:ascii="Calibri" w:hAnsi="Calibri" w:cs="Calibri"/>
                <w:sz w:val="22"/>
                <w:szCs w:val="22"/>
              </w:rPr>
              <w:t>Elaborare semplici testi, inserendo imm</w:t>
            </w:r>
            <w:r w:rsidRPr="00F37803">
              <w:rPr>
                <w:rFonts w:ascii="Calibri" w:hAnsi="Calibri" w:cs="Calibri"/>
                <w:sz w:val="22"/>
                <w:szCs w:val="22"/>
              </w:rPr>
              <w:t>a</w:t>
            </w:r>
            <w:r w:rsidRPr="00F37803">
              <w:rPr>
                <w:rFonts w:ascii="Calibri" w:hAnsi="Calibri" w:cs="Calibri"/>
                <w:sz w:val="22"/>
                <w:szCs w:val="22"/>
              </w:rPr>
              <w:t>gini, disegni, tabelle.</w:t>
            </w:r>
          </w:p>
          <w:p w:rsidR="00F37803" w:rsidRPr="00F37803" w:rsidRDefault="00F37803" w:rsidP="003D22DE">
            <w:pPr>
              <w:pStyle w:val="Normale2"/>
              <w:spacing w:after="240"/>
              <w:jc w:val="both"/>
              <w:rPr>
                <w:rFonts w:ascii="Calibri" w:hAnsi="Calibri" w:cs="Calibri"/>
                <w:sz w:val="22"/>
                <w:szCs w:val="22"/>
              </w:rPr>
            </w:pPr>
            <w:r w:rsidRPr="00F37803">
              <w:rPr>
                <w:rFonts w:ascii="Calibri" w:hAnsi="Calibri" w:cs="Calibri"/>
                <w:sz w:val="22"/>
                <w:szCs w:val="22"/>
              </w:rPr>
              <w:t>Costruire tabelle di dati.</w:t>
            </w:r>
          </w:p>
        </w:tc>
      </w:tr>
      <w:tr w:rsidR="00F37803" w:rsidRPr="003D49D0" w:rsidTr="0060249C">
        <w:tblPrEx>
          <w:tblLook w:val="0000"/>
        </w:tblPrEx>
        <w:trPr>
          <w:trHeight w:val="80"/>
          <w:jc w:val="right"/>
        </w:trPr>
        <w:tc>
          <w:tcPr>
            <w:tcW w:w="1242" w:type="pct"/>
            <w:tcBorders>
              <w:left w:val="single" w:sz="2" w:space="0" w:color="000000"/>
              <w:bottom w:val="single" w:sz="2" w:space="0" w:color="000000"/>
            </w:tcBorders>
            <w:tcMar>
              <w:top w:w="55" w:type="dxa"/>
              <w:left w:w="55" w:type="dxa"/>
              <w:bottom w:w="55" w:type="dxa"/>
              <w:right w:w="55" w:type="dxa"/>
            </w:tcMar>
          </w:tcPr>
          <w:p w:rsidR="003D22DE" w:rsidRDefault="003D22DE" w:rsidP="002D6565">
            <w:pPr>
              <w:pStyle w:val="Normale2"/>
              <w:spacing w:after="120"/>
              <w:jc w:val="both"/>
              <w:rPr>
                <w:rFonts w:ascii="Calibri" w:hAnsi="Calibri" w:cs="Calibri"/>
                <w:b/>
                <w:sz w:val="22"/>
                <w:szCs w:val="22"/>
              </w:rPr>
            </w:pPr>
          </w:p>
          <w:p w:rsidR="00F37803" w:rsidRPr="00F37803" w:rsidRDefault="00F37803" w:rsidP="002D6565">
            <w:pPr>
              <w:pStyle w:val="Normale2"/>
              <w:spacing w:after="120"/>
              <w:jc w:val="both"/>
              <w:rPr>
                <w:rFonts w:ascii="Calibri" w:hAnsi="Calibri" w:cs="Calibri"/>
                <w:b/>
                <w:sz w:val="22"/>
                <w:szCs w:val="22"/>
              </w:rPr>
            </w:pPr>
            <w:r w:rsidRPr="00F37803">
              <w:rPr>
                <w:rFonts w:ascii="Calibri" w:hAnsi="Calibri" w:cs="Calibri"/>
                <w:b/>
                <w:sz w:val="22"/>
                <w:szCs w:val="22"/>
              </w:rPr>
              <w:t>Essere consapevole delle potenzialità, dei limiti e dei rischi dell’uso delle tecn</w:t>
            </w:r>
            <w:r w:rsidRPr="00F37803">
              <w:rPr>
                <w:rFonts w:ascii="Calibri" w:hAnsi="Calibri" w:cs="Calibri"/>
                <w:b/>
                <w:sz w:val="22"/>
                <w:szCs w:val="22"/>
              </w:rPr>
              <w:t>o</w:t>
            </w:r>
            <w:r w:rsidRPr="00F37803">
              <w:rPr>
                <w:rFonts w:ascii="Calibri" w:hAnsi="Calibri" w:cs="Calibri"/>
                <w:b/>
                <w:sz w:val="22"/>
                <w:szCs w:val="22"/>
              </w:rPr>
              <w:t>logie dell’informazione e della comun</w:t>
            </w:r>
            <w:r w:rsidRPr="00F37803">
              <w:rPr>
                <w:rFonts w:ascii="Calibri" w:hAnsi="Calibri" w:cs="Calibri"/>
                <w:b/>
                <w:sz w:val="22"/>
                <w:szCs w:val="22"/>
              </w:rPr>
              <w:t>i</w:t>
            </w:r>
            <w:r w:rsidRPr="00F37803">
              <w:rPr>
                <w:rFonts w:ascii="Calibri" w:hAnsi="Calibri" w:cs="Calibri"/>
                <w:b/>
                <w:sz w:val="22"/>
                <w:szCs w:val="22"/>
              </w:rPr>
              <w:t>cazione</w:t>
            </w:r>
            <w:r w:rsidR="003D22DE">
              <w:rPr>
                <w:rFonts w:ascii="Calibri" w:hAnsi="Calibri" w:cs="Calibri"/>
                <w:b/>
                <w:sz w:val="22"/>
                <w:szCs w:val="22"/>
              </w:rPr>
              <w:t>.</w:t>
            </w:r>
          </w:p>
        </w:tc>
        <w:tc>
          <w:tcPr>
            <w:tcW w:w="1256" w:type="pct"/>
            <w:tcBorders>
              <w:left w:val="single" w:sz="2" w:space="0" w:color="000000"/>
              <w:bottom w:val="single" w:sz="2" w:space="0" w:color="000000"/>
            </w:tcBorders>
            <w:tcMar>
              <w:top w:w="55" w:type="dxa"/>
              <w:left w:w="55" w:type="dxa"/>
              <w:bottom w:w="55" w:type="dxa"/>
              <w:right w:w="55" w:type="dxa"/>
            </w:tcMar>
          </w:tcPr>
          <w:p w:rsidR="003D22DE" w:rsidRDefault="003D22DE" w:rsidP="002D6565">
            <w:pPr>
              <w:pStyle w:val="Normale2"/>
              <w:spacing w:after="120"/>
              <w:jc w:val="both"/>
              <w:rPr>
                <w:rFonts w:ascii="Calibri" w:hAnsi="Calibri" w:cs="Calibri"/>
                <w:sz w:val="22"/>
                <w:szCs w:val="22"/>
              </w:rPr>
            </w:pPr>
          </w:p>
          <w:p w:rsidR="00F37803" w:rsidRPr="00F37803" w:rsidRDefault="00F37803" w:rsidP="009A0A3A">
            <w:pPr>
              <w:pStyle w:val="Normale2"/>
              <w:numPr>
                <w:ilvl w:val="0"/>
                <w:numId w:val="50"/>
              </w:numPr>
              <w:spacing w:after="120"/>
              <w:jc w:val="both"/>
              <w:rPr>
                <w:rFonts w:ascii="Calibri" w:hAnsi="Calibri" w:cs="Calibri"/>
                <w:sz w:val="22"/>
                <w:szCs w:val="22"/>
              </w:rPr>
            </w:pPr>
            <w:r w:rsidRPr="00F37803">
              <w:rPr>
                <w:rFonts w:ascii="Calibri" w:hAnsi="Calibri" w:cs="Calibri"/>
                <w:sz w:val="22"/>
                <w:szCs w:val="22"/>
              </w:rPr>
              <w:t>Utilizzare la rete per scopi di i</w:t>
            </w:r>
            <w:r w:rsidRPr="00F37803">
              <w:rPr>
                <w:rFonts w:ascii="Calibri" w:hAnsi="Calibri" w:cs="Calibri"/>
                <w:sz w:val="22"/>
                <w:szCs w:val="22"/>
              </w:rPr>
              <w:t>n</w:t>
            </w:r>
            <w:r w:rsidRPr="00F37803">
              <w:rPr>
                <w:rFonts w:ascii="Calibri" w:hAnsi="Calibri" w:cs="Calibri"/>
                <w:sz w:val="22"/>
                <w:szCs w:val="22"/>
              </w:rPr>
              <w:t>formazione, comunicazione, r</w:t>
            </w:r>
            <w:r w:rsidRPr="00F37803">
              <w:rPr>
                <w:rFonts w:ascii="Calibri" w:hAnsi="Calibri" w:cs="Calibri"/>
                <w:sz w:val="22"/>
                <w:szCs w:val="22"/>
              </w:rPr>
              <w:t>i</w:t>
            </w:r>
            <w:r w:rsidRPr="00F37803">
              <w:rPr>
                <w:rFonts w:ascii="Calibri" w:hAnsi="Calibri" w:cs="Calibri"/>
                <w:sz w:val="22"/>
                <w:szCs w:val="22"/>
              </w:rPr>
              <w:t>cerca e svago.</w:t>
            </w:r>
          </w:p>
          <w:p w:rsidR="00F37803" w:rsidRPr="00F37803" w:rsidRDefault="00F37803" w:rsidP="009A0A3A">
            <w:pPr>
              <w:pStyle w:val="Normale2"/>
              <w:numPr>
                <w:ilvl w:val="0"/>
                <w:numId w:val="50"/>
              </w:numPr>
              <w:spacing w:after="120"/>
              <w:jc w:val="both"/>
              <w:rPr>
                <w:rFonts w:ascii="Calibri" w:hAnsi="Calibri" w:cs="Calibri"/>
                <w:sz w:val="22"/>
                <w:szCs w:val="22"/>
              </w:rPr>
            </w:pPr>
            <w:r w:rsidRPr="00F37803">
              <w:rPr>
                <w:rFonts w:ascii="Calibri" w:hAnsi="Calibri" w:cs="Calibri"/>
                <w:sz w:val="22"/>
                <w:szCs w:val="22"/>
              </w:rPr>
              <w:t>Riconoscere potenzialità e rischi connessi all’uso delle tecnologie più comuni.</w:t>
            </w:r>
          </w:p>
        </w:tc>
        <w:tc>
          <w:tcPr>
            <w:tcW w:w="1249" w:type="pct"/>
            <w:tcBorders>
              <w:left w:val="single" w:sz="2" w:space="0" w:color="000000"/>
              <w:bottom w:val="single" w:sz="2" w:space="0" w:color="000000"/>
            </w:tcBorders>
            <w:tcMar>
              <w:top w:w="55" w:type="dxa"/>
              <w:left w:w="55" w:type="dxa"/>
              <w:bottom w:w="55" w:type="dxa"/>
              <w:right w:w="55" w:type="dxa"/>
            </w:tcMar>
          </w:tcPr>
          <w:p w:rsidR="003D22DE" w:rsidRDefault="003D22DE" w:rsidP="002D6565">
            <w:pPr>
              <w:pStyle w:val="Normale2"/>
              <w:spacing w:after="120"/>
              <w:jc w:val="both"/>
              <w:rPr>
                <w:rFonts w:ascii="Calibri" w:hAnsi="Calibri" w:cs="Calibri"/>
                <w:sz w:val="22"/>
                <w:szCs w:val="22"/>
              </w:rPr>
            </w:pPr>
          </w:p>
          <w:p w:rsidR="00F37803" w:rsidRPr="00F37803" w:rsidRDefault="00F37803" w:rsidP="003D22DE">
            <w:pPr>
              <w:pStyle w:val="Normale2"/>
              <w:spacing w:after="240"/>
              <w:jc w:val="both"/>
              <w:rPr>
                <w:rFonts w:ascii="Calibri" w:hAnsi="Calibri" w:cs="Calibri"/>
                <w:sz w:val="22"/>
                <w:szCs w:val="22"/>
              </w:rPr>
            </w:pPr>
            <w:r w:rsidRPr="00F37803">
              <w:rPr>
                <w:rFonts w:ascii="Calibri" w:hAnsi="Calibri" w:cs="Calibri"/>
                <w:sz w:val="22"/>
                <w:szCs w:val="22"/>
              </w:rPr>
              <w:t xml:space="preserve">Risorse della  rete per ottenere </w:t>
            </w:r>
            <w:r w:rsidR="003D22DE">
              <w:rPr>
                <w:rFonts w:ascii="Calibri" w:hAnsi="Calibri" w:cs="Calibri"/>
                <w:sz w:val="22"/>
                <w:szCs w:val="22"/>
              </w:rPr>
              <w:t>dati, fare ricerche, comunicare.</w:t>
            </w:r>
          </w:p>
          <w:p w:rsidR="00F37803" w:rsidRPr="00F37803" w:rsidRDefault="00F37803" w:rsidP="003D22DE">
            <w:pPr>
              <w:pStyle w:val="Normale2"/>
              <w:spacing w:after="240"/>
              <w:jc w:val="both"/>
              <w:rPr>
                <w:rFonts w:ascii="Calibri" w:hAnsi="Calibri" w:cs="Calibri"/>
                <w:sz w:val="22"/>
                <w:szCs w:val="22"/>
              </w:rPr>
            </w:pPr>
            <w:r w:rsidRPr="00F37803">
              <w:rPr>
                <w:rFonts w:ascii="Calibri" w:hAnsi="Calibri" w:cs="Calibri"/>
                <w:sz w:val="22"/>
                <w:szCs w:val="22"/>
              </w:rPr>
              <w:t>Procedure di utilizzo sicuro e legale di reti informatiche per ottenere dati e comun</w:t>
            </w:r>
            <w:r w:rsidRPr="00F37803">
              <w:rPr>
                <w:rFonts w:ascii="Calibri" w:hAnsi="Calibri" w:cs="Calibri"/>
                <w:sz w:val="22"/>
                <w:szCs w:val="22"/>
              </w:rPr>
              <w:t>i</w:t>
            </w:r>
            <w:r w:rsidRPr="00F37803">
              <w:rPr>
                <w:rFonts w:ascii="Calibri" w:hAnsi="Calibri" w:cs="Calibri"/>
                <w:sz w:val="22"/>
                <w:szCs w:val="22"/>
              </w:rPr>
              <w:t>care (motori di ricerca, sistemi di comun</w:t>
            </w:r>
            <w:r w:rsidRPr="00F37803">
              <w:rPr>
                <w:rFonts w:ascii="Calibri" w:hAnsi="Calibri" w:cs="Calibri"/>
                <w:sz w:val="22"/>
                <w:szCs w:val="22"/>
              </w:rPr>
              <w:t>i</w:t>
            </w:r>
            <w:r w:rsidRPr="00F37803">
              <w:rPr>
                <w:rFonts w:ascii="Calibri" w:hAnsi="Calibri" w:cs="Calibri"/>
                <w:sz w:val="22"/>
                <w:szCs w:val="22"/>
              </w:rPr>
              <w:t>cazione mobile, e-mail, chat)</w:t>
            </w:r>
            <w:r w:rsidR="003D22DE">
              <w:rPr>
                <w:rFonts w:ascii="Calibri" w:hAnsi="Calibri" w:cs="Calibri"/>
                <w:sz w:val="22"/>
                <w:szCs w:val="22"/>
              </w:rPr>
              <w:t>.</w:t>
            </w:r>
          </w:p>
        </w:tc>
        <w:tc>
          <w:tcPr>
            <w:tcW w:w="1253" w:type="pct"/>
            <w:tcBorders>
              <w:left w:val="single" w:sz="2" w:space="0" w:color="000000"/>
              <w:bottom w:val="single" w:sz="2" w:space="0" w:color="000000"/>
              <w:right w:val="single" w:sz="2" w:space="0" w:color="000000"/>
            </w:tcBorders>
            <w:tcMar>
              <w:top w:w="55" w:type="dxa"/>
              <w:left w:w="55" w:type="dxa"/>
              <w:bottom w:w="55" w:type="dxa"/>
              <w:right w:w="55" w:type="dxa"/>
            </w:tcMar>
          </w:tcPr>
          <w:p w:rsidR="003D22DE" w:rsidRDefault="003D22DE" w:rsidP="002D6565">
            <w:pPr>
              <w:pStyle w:val="Normale2"/>
              <w:spacing w:after="120"/>
              <w:jc w:val="both"/>
              <w:rPr>
                <w:rFonts w:ascii="Calibri" w:hAnsi="Calibri" w:cs="Calibri"/>
                <w:sz w:val="22"/>
                <w:szCs w:val="22"/>
              </w:rPr>
            </w:pPr>
          </w:p>
          <w:p w:rsidR="00F37803" w:rsidRPr="00F37803" w:rsidRDefault="00F37803" w:rsidP="003D22DE">
            <w:pPr>
              <w:pStyle w:val="Normale2"/>
              <w:spacing w:after="240"/>
              <w:jc w:val="both"/>
              <w:rPr>
                <w:rFonts w:ascii="Calibri" w:hAnsi="Calibri" w:cs="Calibri"/>
                <w:sz w:val="22"/>
                <w:szCs w:val="22"/>
              </w:rPr>
            </w:pPr>
            <w:r w:rsidRPr="00F37803">
              <w:rPr>
                <w:rFonts w:ascii="Calibri" w:hAnsi="Calibri" w:cs="Calibri"/>
                <w:sz w:val="22"/>
                <w:szCs w:val="22"/>
              </w:rPr>
              <w:t>Accedere alla rete con la supervisione dell’insegnante per ricavare informazioni e per collocarne di proprie.</w:t>
            </w:r>
          </w:p>
          <w:p w:rsidR="00F37803" w:rsidRPr="00F37803" w:rsidRDefault="00F37803" w:rsidP="003D22DE">
            <w:pPr>
              <w:pStyle w:val="Normale2"/>
              <w:spacing w:after="240"/>
              <w:jc w:val="both"/>
              <w:rPr>
                <w:sz w:val="22"/>
                <w:szCs w:val="22"/>
              </w:rPr>
            </w:pPr>
            <w:r w:rsidRPr="00F37803">
              <w:rPr>
                <w:rFonts w:ascii="Calibri" w:hAnsi="Calibri" w:cs="Calibri"/>
                <w:sz w:val="22"/>
                <w:szCs w:val="22"/>
              </w:rPr>
              <w:t>Riconoscere i rischi della navigazione in rete e dell’uso del telefonino e adottare i comportamenti preventivi.</w:t>
            </w:r>
          </w:p>
        </w:tc>
      </w:tr>
      <w:tr w:rsidR="00F37803" w:rsidRPr="003D49D0" w:rsidTr="0060249C">
        <w:tblPrEx>
          <w:tblLook w:val="0000"/>
        </w:tblPrEx>
        <w:trPr>
          <w:trHeight w:val="80"/>
          <w:jc w:val="right"/>
        </w:trPr>
        <w:tc>
          <w:tcPr>
            <w:tcW w:w="1242" w:type="pct"/>
            <w:tcBorders>
              <w:left w:val="single" w:sz="2" w:space="0" w:color="000000"/>
              <w:bottom w:val="single" w:sz="2" w:space="0" w:color="000000"/>
            </w:tcBorders>
            <w:tcMar>
              <w:top w:w="55" w:type="dxa"/>
              <w:left w:w="55" w:type="dxa"/>
              <w:bottom w:w="55" w:type="dxa"/>
              <w:right w:w="55" w:type="dxa"/>
            </w:tcMar>
          </w:tcPr>
          <w:p w:rsidR="003D22DE" w:rsidRDefault="003D22DE" w:rsidP="002D6565">
            <w:pPr>
              <w:pStyle w:val="Normale2"/>
              <w:spacing w:after="120"/>
              <w:jc w:val="both"/>
              <w:rPr>
                <w:rFonts w:ascii="Calibri" w:hAnsi="Calibri" w:cs="Calibri"/>
                <w:b/>
                <w:sz w:val="22"/>
                <w:szCs w:val="22"/>
              </w:rPr>
            </w:pPr>
          </w:p>
          <w:p w:rsidR="00F37803" w:rsidRPr="00F37803" w:rsidRDefault="00F37803" w:rsidP="002D6565">
            <w:pPr>
              <w:pStyle w:val="Normale2"/>
              <w:spacing w:after="120"/>
              <w:jc w:val="both"/>
              <w:rPr>
                <w:rFonts w:ascii="Calibri" w:hAnsi="Calibri" w:cs="Calibri"/>
                <w:b/>
                <w:sz w:val="22"/>
                <w:szCs w:val="22"/>
              </w:rPr>
            </w:pPr>
            <w:r w:rsidRPr="00F37803">
              <w:rPr>
                <w:rFonts w:ascii="Calibri" w:hAnsi="Calibri" w:cs="Calibri"/>
                <w:b/>
                <w:sz w:val="22"/>
                <w:szCs w:val="22"/>
              </w:rPr>
              <w:t>Utilizzare tecnologie informatiche per approcciare un argomento curricolare</w:t>
            </w:r>
            <w:r w:rsidR="003D22DE">
              <w:rPr>
                <w:rFonts w:ascii="Calibri" w:hAnsi="Calibri" w:cs="Calibri"/>
                <w:b/>
                <w:sz w:val="22"/>
                <w:szCs w:val="22"/>
              </w:rPr>
              <w:t>.</w:t>
            </w:r>
          </w:p>
        </w:tc>
        <w:tc>
          <w:tcPr>
            <w:tcW w:w="1256" w:type="pct"/>
            <w:tcBorders>
              <w:left w:val="single" w:sz="2" w:space="0" w:color="000000"/>
              <w:bottom w:val="single" w:sz="2" w:space="0" w:color="000000"/>
            </w:tcBorders>
            <w:tcMar>
              <w:top w:w="55" w:type="dxa"/>
              <w:left w:w="55" w:type="dxa"/>
              <w:bottom w:w="55" w:type="dxa"/>
              <w:right w:w="55" w:type="dxa"/>
            </w:tcMar>
          </w:tcPr>
          <w:p w:rsidR="003D22DE" w:rsidRDefault="003D22DE" w:rsidP="002D6565">
            <w:pPr>
              <w:pStyle w:val="Normale2"/>
              <w:spacing w:after="120"/>
              <w:jc w:val="both"/>
              <w:rPr>
                <w:rFonts w:ascii="Calibri" w:hAnsi="Calibri" w:cs="Calibri"/>
                <w:sz w:val="22"/>
                <w:szCs w:val="22"/>
              </w:rPr>
            </w:pPr>
          </w:p>
          <w:p w:rsidR="00F37803" w:rsidRPr="00F37803" w:rsidRDefault="00F37803" w:rsidP="009A0A3A">
            <w:pPr>
              <w:pStyle w:val="Normale2"/>
              <w:numPr>
                <w:ilvl w:val="0"/>
                <w:numId w:val="51"/>
              </w:numPr>
              <w:spacing w:after="120"/>
              <w:jc w:val="both"/>
              <w:rPr>
                <w:sz w:val="22"/>
                <w:szCs w:val="22"/>
              </w:rPr>
            </w:pPr>
            <w:r w:rsidRPr="00F37803">
              <w:rPr>
                <w:rFonts w:ascii="Calibri" w:hAnsi="Calibri" w:cs="Calibri"/>
                <w:sz w:val="22"/>
                <w:szCs w:val="22"/>
              </w:rPr>
              <w:t>Scegliere e sviluppare argomenti di studio con il supporto di str</w:t>
            </w:r>
            <w:r w:rsidRPr="00F37803">
              <w:rPr>
                <w:rFonts w:ascii="Calibri" w:hAnsi="Calibri" w:cs="Calibri"/>
                <w:sz w:val="22"/>
                <w:szCs w:val="22"/>
              </w:rPr>
              <w:t>u</w:t>
            </w:r>
            <w:r w:rsidRPr="00F37803">
              <w:rPr>
                <w:rFonts w:ascii="Calibri" w:hAnsi="Calibri" w:cs="Calibri"/>
                <w:sz w:val="22"/>
                <w:szCs w:val="22"/>
              </w:rPr>
              <w:t>menti multimediali.</w:t>
            </w:r>
          </w:p>
        </w:tc>
        <w:tc>
          <w:tcPr>
            <w:tcW w:w="1249" w:type="pct"/>
            <w:tcBorders>
              <w:left w:val="single" w:sz="2" w:space="0" w:color="000000"/>
              <w:bottom w:val="single" w:sz="2" w:space="0" w:color="000000"/>
            </w:tcBorders>
            <w:tcMar>
              <w:top w:w="55" w:type="dxa"/>
              <w:left w:w="55" w:type="dxa"/>
              <w:bottom w:w="55" w:type="dxa"/>
              <w:right w:w="55" w:type="dxa"/>
            </w:tcMar>
          </w:tcPr>
          <w:p w:rsidR="003D22DE" w:rsidRDefault="003D22DE" w:rsidP="002D6565">
            <w:pPr>
              <w:pStyle w:val="Normale2"/>
              <w:spacing w:after="120"/>
              <w:jc w:val="both"/>
              <w:rPr>
                <w:rFonts w:ascii="Calibri" w:hAnsi="Calibri" w:cs="Calibri"/>
                <w:sz w:val="22"/>
                <w:szCs w:val="22"/>
              </w:rPr>
            </w:pPr>
          </w:p>
          <w:p w:rsidR="00F37803" w:rsidRPr="00F37803" w:rsidRDefault="00F37803" w:rsidP="002D6565">
            <w:pPr>
              <w:pStyle w:val="Normale2"/>
              <w:spacing w:after="120"/>
              <w:jc w:val="both"/>
              <w:rPr>
                <w:rFonts w:ascii="Calibri" w:hAnsi="Calibri" w:cs="Calibri"/>
                <w:sz w:val="22"/>
                <w:szCs w:val="22"/>
              </w:rPr>
            </w:pPr>
            <w:r w:rsidRPr="00F37803">
              <w:rPr>
                <w:rFonts w:ascii="Calibri" w:hAnsi="Calibri" w:cs="Calibri"/>
                <w:sz w:val="22"/>
                <w:szCs w:val="22"/>
              </w:rPr>
              <w:t>Software necessari per realizzare prese</w:t>
            </w:r>
            <w:r w:rsidRPr="00F37803">
              <w:rPr>
                <w:rFonts w:ascii="Calibri" w:hAnsi="Calibri" w:cs="Calibri"/>
                <w:sz w:val="22"/>
                <w:szCs w:val="22"/>
              </w:rPr>
              <w:t>n</w:t>
            </w:r>
            <w:r w:rsidRPr="00F37803">
              <w:rPr>
                <w:rFonts w:ascii="Calibri" w:hAnsi="Calibri" w:cs="Calibri"/>
                <w:sz w:val="22"/>
                <w:szCs w:val="22"/>
              </w:rPr>
              <w:t>tazioni e produrre contenuti</w:t>
            </w:r>
            <w:r w:rsidR="003D22DE">
              <w:rPr>
                <w:rFonts w:ascii="Calibri" w:hAnsi="Calibri" w:cs="Calibri"/>
                <w:sz w:val="22"/>
                <w:szCs w:val="22"/>
              </w:rPr>
              <w:t>.</w:t>
            </w:r>
          </w:p>
        </w:tc>
        <w:tc>
          <w:tcPr>
            <w:tcW w:w="1253" w:type="pct"/>
            <w:tcBorders>
              <w:left w:val="single" w:sz="2" w:space="0" w:color="000000"/>
              <w:bottom w:val="single" w:sz="2" w:space="0" w:color="000000"/>
              <w:right w:val="single" w:sz="2" w:space="0" w:color="000000"/>
            </w:tcBorders>
            <w:tcMar>
              <w:top w:w="55" w:type="dxa"/>
              <w:left w:w="55" w:type="dxa"/>
              <w:bottom w:w="55" w:type="dxa"/>
              <w:right w:w="55" w:type="dxa"/>
            </w:tcMar>
          </w:tcPr>
          <w:p w:rsidR="003D22DE" w:rsidRDefault="003D22DE" w:rsidP="002D6565">
            <w:pPr>
              <w:pStyle w:val="Normale2"/>
              <w:spacing w:after="120"/>
              <w:jc w:val="both"/>
              <w:rPr>
                <w:rFonts w:ascii="Calibri" w:hAnsi="Calibri" w:cs="Calibri"/>
                <w:sz w:val="22"/>
                <w:szCs w:val="22"/>
              </w:rPr>
            </w:pPr>
          </w:p>
          <w:p w:rsidR="00F37803" w:rsidRPr="00F37803" w:rsidRDefault="00F37803" w:rsidP="003D22DE">
            <w:pPr>
              <w:pStyle w:val="Normale2"/>
              <w:spacing w:after="240"/>
              <w:jc w:val="both"/>
              <w:rPr>
                <w:rFonts w:ascii="Calibri" w:hAnsi="Calibri" w:cs="Calibri"/>
                <w:sz w:val="22"/>
                <w:szCs w:val="22"/>
              </w:rPr>
            </w:pPr>
            <w:r w:rsidRPr="00F37803">
              <w:rPr>
                <w:rFonts w:ascii="Calibri" w:hAnsi="Calibri" w:cs="Calibri"/>
                <w:sz w:val="22"/>
                <w:szCs w:val="22"/>
              </w:rPr>
              <w:t>Costruire una semplice storia con foto e/o video e testo.</w:t>
            </w:r>
          </w:p>
          <w:p w:rsidR="00F37803" w:rsidRPr="00F37803" w:rsidRDefault="00F37803" w:rsidP="003D22DE">
            <w:pPr>
              <w:pStyle w:val="Normale2"/>
              <w:spacing w:after="240"/>
              <w:jc w:val="both"/>
              <w:rPr>
                <w:rFonts w:ascii="Calibri" w:hAnsi="Calibri" w:cs="Calibri"/>
                <w:sz w:val="22"/>
                <w:szCs w:val="22"/>
              </w:rPr>
            </w:pPr>
            <w:r w:rsidRPr="00F37803">
              <w:rPr>
                <w:rFonts w:ascii="Calibri" w:hAnsi="Calibri" w:cs="Calibri"/>
                <w:sz w:val="22"/>
                <w:szCs w:val="22"/>
              </w:rPr>
              <w:t>Produrre mappe su argomenti di studio.</w:t>
            </w:r>
          </w:p>
        </w:tc>
      </w:tr>
    </w:tbl>
    <w:p w:rsidR="0052166A" w:rsidRPr="003D49D0" w:rsidRDefault="0052166A" w:rsidP="00515CD5">
      <w:pPr>
        <w:rPr>
          <w:rFonts w:asciiTheme="minorHAnsi" w:hAnsiTheme="minorHAnsi" w:cstheme="minorHAnsi"/>
          <w:sz w:val="22"/>
          <w:szCs w:val="22"/>
        </w:rPr>
      </w:pPr>
    </w:p>
    <w:tbl>
      <w:tblPr>
        <w:tblW w:w="5000" w:type="pct"/>
        <w:jc w:val="right"/>
        <w:tblCellMar>
          <w:left w:w="10" w:type="dxa"/>
          <w:right w:w="10" w:type="dxa"/>
        </w:tblCellMar>
        <w:tblLook w:val="0020"/>
      </w:tblPr>
      <w:tblGrid>
        <w:gridCol w:w="3852"/>
        <w:gridCol w:w="3896"/>
        <w:gridCol w:w="3874"/>
        <w:gridCol w:w="3886"/>
      </w:tblGrid>
      <w:tr w:rsidR="0060249C" w:rsidRPr="003D49D0" w:rsidTr="00BD7BDC">
        <w:trPr>
          <w:trHeight w:val="80"/>
          <w:tblHeader/>
          <w:jc w:val="right"/>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60249C" w:rsidRPr="003D49D0" w:rsidRDefault="008A1752" w:rsidP="0060249C">
            <w:pPr>
              <w:pStyle w:val="TableContents"/>
              <w:jc w:val="center"/>
              <w:rPr>
                <w:rFonts w:asciiTheme="minorHAnsi" w:hAnsiTheme="minorHAnsi" w:cstheme="minorHAnsi"/>
                <w:b/>
                <w:sz w:val="22"/>
                <w:szCs w:val="22"/>
              </w:rPr>
            </w:pPr>
            <w:r w:rsidRPr="003D49D0">
              <w:rPr>
                <w:rFonts w:asciiTheme="minorHAnsi" w:hAnsiTheme="minorHAnsi" w:cstheme="minorHAnsi"/>
                <w:sz w:val="22"/>
                <w:szCs w:val="22"/>
              </w:rPr>
              <w:br w:type="page"/>
            </w:r>
            <w:r w:rsidR="0060249C" w:rsidRPr="003D49D0">
              <w:rPr>
                <w:rFonts w:asciiTheme="minorHAnsi" w:hAnsiTheme="minorHAnsi" w:cstheme="minorHAnsi"/>
                <w:sz w:val="22"/>
                <w:szCs w:val="22"/>
              </w:rPr>
              <w:br w:type="page"/>
            </w:r>
          </w:p>
          <w:p w:rsidR="0060249C" w:rsidRPr="003D49D0" w:rsidRDefault="0060249C"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SCUOLA SECONDARIA</w:t>
            </w:r>
          </w:p>
          <w:p w:rsidR="0060249C" w:rsidRPr="003D49D0" w:rsidRDefault="0060249C" w:rsidP="0060249C">
            <w:pPr>
              <w:pStyle w:val="TableContents"/>
              <w:jc w:val="center"/>
              <w:rPr>
                <w:rFonts w:asciiTheme="minorHAnsi" w:hAnsiTheme="minorHAnsi" w:cstheme="minorHAnsi"/>
                <w:b/>
                <w:sz w:val="22"/>
                <w:szCs w:val="22"/>
              </w:rPr>
            </w:pPr>
          </w:p>
        </w:tc>
      </w:tr>
      <w:tr w:rsidR="0060249C" w:rsidRPr="003D49D0" w:rsidTr="00BD7BDC">
        <w:trPr>
          <w:trHeight w:val="80"/>
          <w:tblHeader/>
          <w:jc w:val="right"/>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60249C" w:rsidRPr="003D49D0" w:rsidRDefault="0060249C"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CLASSE  TERZA</w:t>
            </w:r>
          </w:p>
        </w:tc>
      </w:tr>
      <w:tr w:rsidR="0060249C" w:rsidRPr="003D49D0" w:rsidTr="00BD7BDC">
        <w:trPr>
          <w:trHeight w:val="80"/>
          <w:tblHeader/>
          <w:jc w:val="right"/>
        </w:trPr>
        <w:tc>
          <w:tcPr>
            <w:tcW w:w="1242" w:type="pct"/>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60249C" w:rsidRPr="003D49D0" w:rsidRDefault="0060249C"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COMPETENZE</w:t>
            </w:r>
          </w:p>
        </w:tc>
        <w:tc>
          <w:tcPr>
            <w:tcW w:w="1256" w:type="pct"/>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60249C" w:rsidRPr="003D49D0" w:rsidRDefault="0060249C"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ABILITÀ</w:t>
            </w:r>
          </w:p>
        </w:tc>
        <w:tc>
          <w:tcPr>
            <w:tcW w:w="1249" w:type="pct"/>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60249C" w:rsidRPr="003D49D0" w:rsidRDefault="0060249C"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 xml:space="preserve"> CONOSCENZE</w:t>
            </w:r>
          </w:p>
        </w:tc>
        <w:tc>
          <w:tcPr>
            <w:tcW w:w="1253" w:type="pct"/>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60249C" w:rsidRPr="003D49D0" w:rsidRDefault="0060249C"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LIVELLI DI PADRONANZA</w:t>
            </w:r>
          </w:p>
        </w:tc>
      </w:tr>
      <w:tr w:rsidR="00BD7BDC" w:rsidRPr="003D49D0" w:rsidTr="0060249C">
        <w:tblPrEx>
          <w:tblLook w:val="0000"/>
        </w:tblPrEx>
        <w:trPr>
          <w:trHeight w:val="80"/>
          <w:jc w:val="right"/>
        </w:trPr>
        <w:tc>
          <w:tcPr>
            <w:tcW w:w="1242" w:type="pct"/>
            <w:tcBorders>
              <w:left w:val="single" w:sz="2" w:space="0" w:color="000000"/>
              <w:bottom w:val="single" w:sz="2" w:space="0" w:color="000000"/>
            </w:tcBorders>
            <w:tcMar>
              <w:top w:w="55" w:type="dxa"/>
              <w:left w:w="55" w:type="dxa"/>
              <w:bottom w:w="55" w:type="dxa"/>
              <w:right w:w="55" w:type="dxa"/>
            </w:tcMar>
          </w:tcPr>
          <w:p w:rsidR="00BD7BDC" w:rsidRDefault="00BD7BDC" w:rsidP="002D6565">
            <w:pPr>
              <w:pStyle w:val="Normale2"/>
              <w:spacing w:after="120"/>
              <w:jc w:val="both"/>
              <w:rPr>
                <w:rFonts w:asciiTheme="minorHAnsi" w:hAnsiTheme="minorHAnsi" w:cstheme="minorHAnsi"/>
                <w:b/>
                <w:sz w:val="22"/>
                <w:szCs w:val="22"/>
              </w:rPr>
            </w:pPr>
          </w:p>
          <w:p w:rsidR="00BD7BDC" w:rsidRPr="00BD7BDC" w:rsidRDefault="00BD7BDC" w:rsidP="002D6565">
            <w:pPr>
              <w:pStyle w:val="Normale2"/>
              <w:spacing w:after="120"/>
              <w:jc w:val="both"/>
              <w:rPr>
                <w:rFonts w:asciiTheme="minorHAnsi" w:hAnsiTheme="minorHAnsi" w:cstheme="minorHAnsi"/>
                <w:b/>
                <w:sz w:val="22"/>
                <w:szCs w:val="22"/>
              </w:rPr>
            </w:pPr>
            <w:r w:rsidRPr="00BD7BDC">
              <w:rPr>
                <w:rFonts w:asciiTheme="minorHAnsi" w:hAnsiTheme="minorHAnsi" w:cstheme="minorHAnsi"/>
                <w:b/>
                <w:sz w:val="22"/>
                <w:szCs w:val="22"/>
              </w:rPr>
              <w:t>Utilizzare le più comuni tecnologie dell’informazione e della comunicazione</w:t>
            </w:r>
            <w:r>
              <w:rPr>
                <w:rFonts w:asciiTheme="minorHAnsi" w:hAnsiTheme="minorHAnsi" w:cstheme="minorHAnsi"/>
                <w:b/>
                <w:sz w:val="22"/>
                <w:szCs w:val="22"/>
              </w:rPr>
              <w:t>.</w:t>
            </w:r>
          </w:p>
        </w:tc>
        <w:tc>
          <w:tcPr>
            <w:tcW w:w="1256" w:type="pct"/>
            <w:tcBorders>
              <w:left w:val="single" w:sz="2" w:space="0" w:color="000000"/>
              <w:bottom w:val="single" w:sz="2" w:space="0" w:color="000000"/>
            </w:tcBorders>
            <w:tcMar>
              <w:top w:w="55" w:type="dxa"/>
              <w:left w:w="55" w:type="dxa"/>
              <w:bottom w:w="55" w:type="dxa"/>
              <w:right w:w="55" w:type="dxa"/>
            </w:tcMar>
          </w:tcPr>
          <w:p w:rsidR="00BD7BDC" w:rsidRDefault="00BD7BDC" w:rsidP="002D6565">
            <w:pPr>
              <w:pStyle w:val="Normale2"/>
              <w:spacing w:after="120"/>
              <w:jc w:val="both"/>
              <w:rPr>
                <w:rFonts w:asciiTheme="minorHAnsi" w:hAnsiTheme="minorHAnsi" w:cstheme="minorHAnsi"/>
                <w:sz w:val="22"/>
                <w:szCs w:val="22"/>
              </w:rPr>
            </w:pPr>
          </w:p>
          <w:p w:rsidR="00BD7BDC" w:rsidRPr="00BD7BDC" w:rsidRDefault="00BD7BDC" w:rsidP="009A0A3A">
            <w:pPr>
              <w:pStyle w:val="Normale2"/>
              <w:numPr>
                <w:ilvl w:val="0"/>
                <w:numId w:val="52"/>
              </w:numPr>
              <w:spacing w:after="120"/>
              <w:jc w:val="both"/>
              <w:rPr>
                <w:rFonts w:asciiTheme="minorHAnsi" w:hAnsiTheme="minorHAnsi" w:cstheme="minorHAnsi"/>
                <w:sz w:val="22"/>
                <w:szCs w:val="22"/>
              </w:rPr>
            </w:pPr>
            <w:r w:rsidRPr="00BD7BDC">
              <w:rPr>
                <w:rFonts w:asciiTheme="minorHAnsi" w:hAnsiTheme="minorHAnsi" w:cstheme="minorHAnsi"/>
                <w:sz w:val="22"/>
                <w:szCs w:val="22"/>
              </w:rPr>
              <w:t>Utilizzare strumenti informatici e di comunicazione per elaborare dati, testi e immagini e produrre documenti in diverse situazioni.</w:t>
            </w:r>
          </w:p>
          <w:p w:rsidR="00BD7BDC" w:rsidRPr="00BD7BDC" w:rsidRDefault="00BD7BDC" w:rsidP="009A0A3A">
            <w:pPr>
              <w:pStyle w:val="Normale2"/>
              <w:numPr>
                <w:ilvl w:val="0"/>
                <w:numId w:val="52"/>
              </w:numPr>
              <w:spacing w:after="120"/>
              <w:jc w:val="both"/>
              <w:rPr>
                <w:rFonts w:asciiTheme="minorHAnsi" w:hAnsiTheme="minorHAnsi" w:cstheme="minorHAnsi"/>
                <w:sz w:val="22"/>
                <w:szCs w:val="22"/>
              </w:rPr>
            </w:pPr>
            <w:r w:rsidRPr="00BD7BDC">
              <w:rPr>
                <w:rFonts w:asciiTheme="minorHAnsi" w:hAnsiTheme="minorHAnsi" w:cstheme="minorHAnsi"/>
                <w:sz w:val="22"/>
                <w:szCs w:val="22"/>
              </w:rPr>
              <w:t>Riconoscere gli elementi basilari che compongono un computer.</w:t>
            </w:r>
          </w:p>
          <w:p w:rsidR="00BD7BDC" w:rsidRPr="00BD7BDC" w:rsidRDefault="00BD7BDC" w:rsidP="009A0A3A">
            <w:pPr>
              <w:pStyle w:val="Normale2"/>
              <w:numPr>
                <w:ilvl w:val="0"/>
                <w:numId w:val="52"/>
              </w:numPr>
              <w:spacing w:after="120"/>
              <w:jc w:val="both"/>
              <w:rPr>
                <w:rFonts w:asciiTheme="minorHAnsi" w:hAnsiTheme="minorHAnsi" w:cstheme="minorHAnsi"/>
                <w:sz w:val="22"/>
                <w:szCs w:val="22"/>
              </w:rPr>
            </w:pPr>
            <w:r w:rsidRPr="00BD7BDC">
              <w:rPr>
                <w:rFonts w:asciiTheme="minorHAnsi" w:hAnsiTheme="minorHAnsi" w:cstheme="minorHAnsi"/>
                <w:sz w:val="22"/>
                <w:szCs w:val="22"/>
              </w:rPr>
              <w:t>Utilizzare il PC, periferiche e pr</w:t>
            </w:r>
            <w:r w:rsidRPr="00BD7BDC">
              <w:rPr>
                <w:rFonts w:asciiTheme="minorHAnsi" w:hAnsiTheme="minorHAnsi" w:cstheme="minorHAnsi"/>
                <w:sz w:val="22"/>
                <w:szCs w:val="22"/>
              </w:rPr>
              <w:t>o</w:t>
            </w:r>
            <w:r w:rsidRPr="00BD7BDC">
              <w:rPr>
                <w:rFonts w:asciiTheme="minorHAnsi" w:hAnsiTheme="minorHAnsi" w:cstheme="minorHAnsi"/>
                <w:sz w:val="22"/>
                <w:szCs w:val="22"/>
              </w:rPr>
              <w:t>grammi applicativi.</w:t>
            </w:r>
          </w:p>
        </w:tc>
        <w:tc>
          <w:tcPr>
            <w:tcW w:w="1249" w:type="pct"/>
            <w:tcBorders>
              <w:left w:val="single" w:sz="2" w:space="0" w:color="000000"/>
              <w:bottom w:val="single" w:sz="2" w:space="0" w:color="000000"/>
            </w:tcBorders>
            <w:tcMar>
              <w:top w:w="55" w:type="dxa"/>
              <w:left w:w="55" w:type="dxa"/>
              <w:bottom w:w="55" w:type="dxa"/>
              <w:right w:w="55" w:type="dxa"/>
            </w:tcMar>
          </w:tcPr>
          <w:p w:rsidR="00BD7BDC" w:rsidRDefault="00BD7BDC" w:rsidP="002D6565">
            <w:pPr>
              <w:pStyle w:val="Normale2"/>
              <w:spacing w:after="120"/>
              <w:jc w:val="both"/>
              <w:rPr>
                <w:rFonts w:asciiTheme="minorHAnsi" w:hAnsiTheme="minorHAnsi" w:cstheme="minorHAnsi"/>
                <w:sz w:val="22"/>
                <w:szCs w:val="22"/>
              </w:rPr>
            </w:pPr>
          </w:p>
          <w:p w:rsidR="00BD7BDC" w:rsidRPr="00BD7BDC" w:rsidRDefault="00BD7BDC" w:rsidP="00BD7BDC">
            <w:pPr>
              <w:pStyle w:val="Normale2"/>
              <w:spacing w:after="240"/>
              <w:jc w:val="both"/>
              <w:rPr>
                <w:rFonts w:asciiTheme="minorHAnsi" w:hAnsiTheme="minorHAnsi" w:cstheme="minorHAnsi"/>
                <w:sz w:val="22"/>
                <w:szCs w:val="22"/>
              </w:rPr>
            </w:pPr>
            <w:r w:rsidRPr="00BD7BDC">
              <w:rPr>
                <w:rFonts w:asciiTheme="minorHAnsi" w:hAnsiTheme="minorHAnsi" w:cstheme="minorHAnsi"/>
                <w:sz w:val="22"/>
                <w:szCs w:val="22"/>
              </w:rPr>
              <w:t>Il sistema operativo e i più comuni so</w:t>
            </w:r>
            <w:r w:rsidRPr="00BD7BDC">
              <w:rPr>
                <w:rFonts w:asciiTheme="minorHAnsi" w:hAnsiTheme="minorHAnsi" w:cstheme="minorHAnsi"/>
                <w:sz w:val="22"/>
                <w:szCs w:val="22"/>
              </w:rPr>
              <w:t>f</w:t>
            </w:r>
            <w:r w:rsidRPr="00BD7BDC">
              <w:rPr>
                <w:rFonts w:asciiTheme="minorHAnsi" w:hAnsiTheme="minorHAnsi" w:cstheme="minorHAnsi"/>
                <w:sz w:val="22"/>
                <w:szCs w:val="22"/>
              </w:rPr>
              <w:t>tware applicativi, con particolare rifer</w:t>
            </w:r>
            <w:r w:rsidRPr="00BD7BDC">
              <w:rPr>
                <w:rFonts w:asciiTheme="minorHAnsi" w:hAnsiTheme="minorHAnsi" w:cstheme="minorHAnsi"/>
                <w:sz w:val="22"/>
                <w:szCs w:val="22"/>
              </w:rPr>
              <w:t>i</w:t>
            </w:r>
            <w:r w:rsidRPr="00BD7BDC">
              <w:rPr>
                <w:rFonts w:asciiTheme="minorHAnsi" w:hAnsiTheme="minorHAnsi" w:cstheme="minorHAnsi"/>
                <w:sz w:val="22"/>
                <w:szCs w:val="22"/>
              </w:rPr>
              <w:t>mento e ai prodotti multimediali anche Open source</w:t>
            </w:r>
            <w:r>
              <w:rPr>
                <w:rFonts w:asciiTheme="minorHAnsi" w:hAnsiTheme="minorHAnsi" w:cstheme="minorHAnsi"/>
                <w:sz w:val="22"/>
                <w:szCs w:val="22"/>
              </w:rPr>
              <w:t>.</w:t>
            </w:r>
          </w:p>
          <w:p w:rsidR="00BD7BDC" w:rsidRPr="00BD7BDC" w:rsidRDefault="00BD7BDC" w:rsidP="00BD7BDC">
            <w:pPr>
              <w:pStyle w:val="Normale2"/>
              <w:spacing w:after="240"/>
              <w:jc w:val="both"/>
              <w:rPr>
                <w:rFonts w:asciiTheme="minorHAnsi" w:hAnsiTheme="minorHAnsi" w:cstheme="minorHAnsi"/>
                <w:sz w:val="22"/>
                <w:szCs w:val="22"/>
              </w:rPr>
            </w:pPr>
            <w:r w:rsidRPr="00BD7BDC">
              <w:rPr>
                <w:rFonts w:asciiTheme="minorHAnsi" w:hAnsiTheme="minorHAnsi" w:cstheme="minorHAnsi"/>
                <w:sz w:val="22"/>
                <w:szCs w:val="22"/>
              </w:rPr>
              <w:t>Procedure per la produzione di testi, pr</w:t>
            </w:r>
            <w:r w:rsidRPr="00BD7BDC">
              <w:rPr>
                <w:rFonts w:asciiTheme="minorHAnsi" w:hAnsiTheme="minorHAnsi" w:cstheme="minorHAnsi"/>
                <w:sz w:val="22"/>
                <w:szCs w:val="22"/>
              </w:rPr>
              <w:t>e</w:t>
            </w:r>
            <w:r w:rsidRPr="00BD7BDC">
              <w:rPr>
                <w:rFonts w:asciiTheme="minorHAnsi" w:hAnsiTheme="minorHAnsi" w:cstheme="minorHAnsi"/>
                <w:sz w:val="22"/>
                <w:szCs w:val="22"/>
              </w:rPr>
              <w:t>sentazioni e utilizzo dei fogli di calcolo</w:t>
            </w:r>
            <w:r>
              <w:rPr>
                <w:rFonts w:asciiTheme="minorHAnsi" w:hAnsiTheme="minorHAnsi" w:cstheme="minorHAnsi"/>
                <w:sz w:val="22"/>
                <w:szCs w:val="22"/>
              </w:rPr>
              <w:t>.</w:t>
            </w:r>
          </w:p>
        </w:tc>
        <w:tc>
          <w:tcPr>
            <w:tcW w:w="1253" w:type="pct"/>
            <w:tcBorders>
              <w:left w:val="single" w:sz="2" w:space="0" w:color="000000"/>
              <w:bottom w:val="single" w:sz="2" w:space="0" w:color="000000"/>
              <w:right w:val="single" w:sz="2" w:space="0" w:color="000000"/>
            </w:tcBorders>
            <w:tcMar>
              <w:top w:w="55" w:type="dxa"/>
              <w:left w:w="55" w:type="dxa"/>
              <w:bottom w:w="55" w:type="dxa"/>
              <w:right w:w="55" w:type="dxa"/>
            </w:tcMar>
          </w:tcPr>
          <w:p w:rsidR="00BD7BDC" w:rsidRDefault="00BD7BDC" w:rsidP="002D6565">
            <w:pPr>
              <w:pStyle w:val="TableParagraph"/>
              <w:rPr>
                <w:rFonts w:asciiTheme="minorHAnsi" w:hAnsiTheme="minorHAnsi" w:cstheme="minorHAnsi"/>
                <w:sz w:val="22"/>
                <w:szCs w:val="22"/>
              </w:rPr>
            </w:pPr>
          </w:p>
          <w:p w:rsidR="00BD7BDC" w:rsidRPr="00BD7BDC" w:rsidRDefault="00BD7BDC" w:rsidP="00BD7BDC">
            <w:pPr>
              <w:pStyle w:val="TableParagraph"/>
              <w:spacing w:after="240"/>
              <w:rPr>
                <w:rFonts w:asciiTheme="minorHAnsi" w:hAnsiTheme="minorHAnsi" w:cstheme="minorHAnsi"/>
                <w:sz w:val="22"/>
                <w:szCs w:val="22"/>
              </w:rPr>
            </w:pPr>
            <w:r w:rsidRPr="00BD7BDC">
              <w:rPr>
                <w:rFonts w:asciiTheme="minorHAnsi" w:hAnsiTheme="minorHAnsi" w:cstheme="minorHAnsi"/>
                <w:sz w:val="22"/>
                <w:szCs w:val="22"/>
              </w:rPr>
              <w:t>Utilizzare in autonomia programmi di</w:t>
            </w:r>
            <w:r>
              <w:rPr>
                <w:rFonts w:asciiTheme="minorHAnsi" w:hAnsiTheme="minorHAnsi" w:cstheme="minorHAnsi"/>
                <w:sz w:val="22"/>
                <w:szCs w:val="22"/>
              </w:rPr>
              <w:t xml:space="preserve"> </w:t>
            </w:r>
            <w:r w:rsidRPr="00BD7BDC">
              <w:rPr>
                <w:rFonts w:asciiTheme="minorHAnsi" w:hAnsiTheme="minorHAnsi" w:cstheme="minorHAnsi"/>
                <w:sz w:val="22"/>
                <w:szCs w:val="22"/>
              </w:rPr>
              <w:t>v</w:t>
            </w:r>
            <w:r w:rsidRPr="00BD7BDC">
              <w:rPr>
                <w:rFonts w:asciiTheme="minorHAnsi" w:hAnsiTheme="minorHAnsi" w:cstheme="minorHAnsi"/>
                <w:sz w:val="22"/>
                <w:szCs w:val="22"/>
              </w:rPr>
              <w:t>i</w:t>
            </w:r>
            <w:r w:rsidRPr="00BD7BDC">
              <w:rPr>
                <w:rFonts w:asciiTheme="minorHAnsi" w:hAnsiTheme="minorHAnsi" w:cstheme="minorHAnsi"/>
                <w:sz w:val="22"/>
                <w:szCs w:val="22"/>
              </w:rPr>
              <w:t>deoscrittura, fogli di calcolo,</w:t>
            </w:r>
            <w:r>
              <w:rPr>
                <w:rFonts w:asciiTheme="minorHAnsi" w:hAnsiTheme="minorHAnsi" w:cstheme="minorHAnsi"/>
                <w:sz w:val="22"/>
                <w:szCs w:val="22"/>
              </w:rPr>
              <w:t xml:space="preserve"> </w:t>
            </w:r>
            <w:r w:rsidRPr="00BD7BDC">
              <w:rPr>
                <w:rFonts w:asciiTheme="minorHAnsi" w:hAnsiTheme="minorHAnsi" w:cstheme="minorHAnsi"/>
                <w:sz w:val="22"/>
                <w:szCs w:val="22"/>
              </w:rPr>
              <w:t>presentazi</w:t>
            </w:r>
            <w:r w:rsidRPr="00BD7BDC">
              <w:rPr>
                <w:rFonts w:asciiTheme="minorHAnsi" w:hAnsiTheme="minorHAnsi" w:cstheme="minorHAnsi"/>
                <w:sz w:val="22"/>
                <w:szCs w:val="22"/>
              </w:rPr>
              <w:t>o</w:t>
            </w:r>
            <w:r w:rsidRPr="00BD7BDC">
              <w:rPr>
                <w:rFonts w:asciiTheme="minorHAnsi" w:hAnsiTheme="minorHAnsi" w:cstheme="minorHAnsi"/>
                <w:sz w:val="22"/>
                <w:szCs w:val="22"/>
              </w:rPr>
              <w:t>ni per elaborare testi,</w:t>
            </w:r>
            <w:r>
              <w:rPr>
                <w:rFonts w:asciiTheme="minorHAnsi" w:hAnsiTheme="minorHAnsi" w:cstheme="minorHAnsi"/>
                <w:sz w:val="22"/>
                <w:szCs w:val="22"/>
              </w:rPr>
              <w:t xml:space="preserve"> </w:t>
            </w:r>
            <w:r w:rsidRPr="00BD7BDC">
              <w:rPr>
                <w:rFonts w:asciiTheme="minorHAnsi" w:hAnsiTheme="minorHAnsi" w:cstheme="minorHAnsi"/>
                <w:sz w:val="22"/>
                <w:szCs w:val="22"/>
              </w:rPr>
              <w:t>comunicare, es</w:t>
            </w:r>
            <w:r w:rsidRPr="00BD7BDC">
              <w:rPr>
                <w:rFonts w:asciiTheme="minorHAnsi" w:hAnsiTheme="minorHAnsi" w:cstheme="minorHAnsi"/>
                <w:sz w:val="22"/>
                <w:szCs w:val="22"/>
              </w:rPr>
              <w:t>e</w:t>
            </w:r>
            <w:r w:rsidRPr="00BD7BDC">
              <w:rPr>
                <w:rFonts w:asciiTheme="minorHAnsi" w:hAnsiTheme="minorHAnsi" w:cstheme="minorHAnsi"/>
                <w:sz w:val="22"/>
                <w:szCs w:val="22"/>
              </w:rPr>
              <w:t>guire compiti e risolvere problemi.</w:t>
            </w:r>
          </w:p>
          <w:p w:rsidR="00BD7BDC" w:rsidRPr="00BD7BDC" w:rsidRDefault="00BD7BDC" w:rsidP="00BD7BDC">
            <w:pPr>
              <w:pStyle w:val="Normale2"/>
              <w:spacing w:after="240"/>
              <w:jc w:val="both"/>
              <w:rPr>
                <w:rFonts w:asciiTheme="minorHAnsi" w:hAnsiTheme="minorHAnsi" w:cstheme="minorHAnsi"/>
                <w:sz w:val="22"/>
                <w:szCs w:val="22"/>
              </w:rPr>
            </w:pPr>
            <w:r w:rsidRPr="00BD7BDC">
              <w:rPr>
                <w:rFonts w:asciiTheme="minorHAnsi" w:hAnsiTheme="minorHAnsi" w:cstheme="minorHAnsi"/>
                <w:sz w:val="22"/>
                <w:szCs w:val="22"/>
              </w:rPr>
              <w:t>Organizzare le informazioni in file, sch</w:t>
            </w:r>
            <w:r w:rsidRPr="00BD7BDC">
              <w:rPr>
                <w:rFonts w:asciiTheme="minorHAnsi" w:hAnsiTheme="minorHAnsi" w:cstheme="minorHAnsi"/>
                <w:sz w:val="22"/>
                <w:szCs w:val="22"/>
              </w:rPr>
              <w:t>e</w:t>
            </w:r>
            <w:r w:rsidRPr="00BD7BDC">
              <w:rPr>
                <w:rFonts w:asciiTheme="minorHAnsi" w:hAnsiTheme="minorHAnsi" w:cstheme="minorHAnsi"/>
                <w:sz w:val="22"/>
                <w:szCs w:val="22"/>
              </w:rPr>
              <w:t>mi, tabelle, grafici; collega file differenti.</w:t>
            </w:r>
          </w:p>
        </w:tc>
      </w:tr>
      <w:tr w:rsidR="00BD7BDC" w:rsidRPr="003D49D0" w:rsidTr="0060249C">
        <w:tblPrEx>
          <w:tblLook w:val="0000"/>
        </w:tblPrEx>
        <w:trPr>
          <w:trHeight w:val="80"/>
          <w:jc w:val="right"/>
        </w:trPr>
        <w:tc>
          <w:tcPr>
            <w:tcW w:w="1242" w:type="pct"/>
            <w:tcBorders>
              <w:left w:val="single" w:sz="2" w:space="0" w:color="000000"/>
              <w:bottom w:val="single" w:sz="2" w:space="0" w:color="000000"/>
            </w:tcBorders>
            <w:tcMar>
              <w:top w:w="55" w:type="dxa"/>
              <w:left w:w="55" w:type="dxa"/>
              <w:bottom w:w="55" w:type="dxa"/>
              <w:right w:w="55" w:type="dxa"/>
            </w:tcMar>
          </w:tcPr>
          <w:p w:rsidR="00BD7BDC" w:rsidRDefault="00BD7BDC" w:rsidP="002D6565">
            <w:pPr>
              <w:pStyle w:val="Normale2"/>
              <w:spacing w:after="120"/>
              <w:jc w:val="both"/>
              <w:rPr>
                <w:rFonts w:asciiTheme="minorHAnsi" w:hAnsiTheme="minorHAnsi" w:cstheme="minorHAnsi"/>
                <w:b/>
                <w:sz w:val="22"/>
                <w:szCs w:val="22"/>
              </w:rPr>
            </w:pPr>
          </w:p>
          <w:p w:rsidR="00BD7BDC" w:rsidRPr="00BD7BDC" w:rsidRDefault="00BD7BDC" w:rsidP="002D6565">
            <w:pPr>
              <w:pStyle w:val="Normale2"/>
              <w:spacing w:after="120"/>
              <w:jc w:val="both"/>
              <w:rPr>
                <w:rFonts w:asciiTheme="minorHAnsi" w:hAnsiTheme="minorHAnsi" w:cstheme="minorHAnsi"/>
                <w:b/>
                <w:sz w:val="22"/>
                <w:szCs w:val="22"/>
              </w:rPr>
            </w:pPr>
            <w:r w:rsidRPr="00BD7BDC">
              <w:rPr>
                <w:rFonts w:asciiTheme="minorHAnsi" w:hAnsiTheme="minorHAnsi" w:cstheme="minorHAnsi"/>
                <w:b/>
                <w:sz w:val="22"/>
                <w:szCs w:val="22"/>
              </w:rPr>
              <w:t>Essere consapevole delle potenzialità, dei limiti e dei rischi dell’uso delle tecn</w:t>
            </w:r>
            <w:r w:rsidRPr="00BD7BDC">
              <w:rPr>
                <w:rFonts w:asciiTheme="minorHAnsi" w:hAnsiTheme="minorHAnsi" w:cstheme="minorHAnsi"/>
                <w:b/>
                <w:sz w:val="22"/>
                <w:szCs w:val="22"/>
              </w:rPr>
              <w:t>o</w:t>
            </w:r>
            <w:r w:rsidRPr="00BD7BDC">
              <w:rPr>
                <w:rFonts w:asciiTheme="minorHAnsi" w:hAnsiTheme="minorHAnsi" w:cstheme="minorHAnsi"/>
                <w:b/>
                <w:sz w:val="22"/>
                <w:szCs w:val="22"/>
              </w:rPr>
              <w:t>logie dell’informazione e della comun</w:t>
            </w:r>
            <w:r w:rsidRPr="00BD7BDC">
              <w:rPr>
                <w:rFonts w:asciiTheme="minorHAnsi" w:hAnsiTheme="minorHAnsi" w:cstheme="minorHAnsi"/>
                <w:b/>
                <w:sz w:val="22"/>
                <w:szCs w:val="22"/>
              </w:rPr>
              <w:t>i</w:t>
            </w:r>
            <w:r w:rsidRPr="00BD7BDC">
              <w:rPr>
                <w:rFonts w:asciiTheme="minorHAnsi" w:hAnsiTheme="minorHAnsi" w:cstheme="minorHAnsi"/>
                <w:b/>
                <w:sz w:val="22"/>
                <w:szCs w:val="22"/>
              </w:rPr>
              <w:t>cazione</w:t>
            </w:r>
            <w:r>
              <w:rPr>
                <w:rFonts w:asciiTheme="minorHAnsi" w:hAnsiTheme="minorHAnsi" w:cstheme="minorHAnsi"/>
                <w:b/>
                <w:sz w:val="22"/>
                <w:szCs w:val="22"/>
              </w:rPr>
              <w:t>.</w:t>
            </w:r>
          </w:p>
        </w:tc>
        <w:tc>
          <w:tcPr>
            <w:tcW w:w="1256" w:type="pct"/>
            <w:tcBorders>
              <w:left w:val="single" w:sz="2" w:space="0" w:color="000000"/>
              <w:bottom w:val="single" w:sz="2" w:space="0" w:color="000000"/>
            </w:tcBorders>
            <w:tcMar>
              <w:top w:w="55" w:type="dxa"/>
              <w:left w:w="55" w:type="dxa"/>
              <w:bottom w:w="55" w:type="dxa"/>
              <w:right w:w="55" w:type="dxa"/>
            </w:tcMar>
          </w:tcPr>
          <w:p w:rsidR="00BD7BDC" w:rsidRDefault="00BD7BDC" w:rsidP="002D6565">
            <w:pPr>
              <w:pStyle w:val="Normale2"/>
              <w:spacing w:after="120"/>
              <w:jc w:val="both"/>
              <w:rPr>
                <w:rFonts w:asciiTheme="minorHAnsi" w:hAnsiTheme="minorHAnsi" w:cstheme="minorHAnsi"/>
                <w:sz w:val="22"/>
                <w:szCs w:val="22"/>
              </w:rPr>
            </w:pPr>
          </w:p>
          <w:p w:rsidR="00BD7BDC" w:rsidRPr="00BD7BDC" w:rsidRDefault="00BD7BDC" w:rsidP="009A0A3A">
            <w:pPr>
              <w:pStyle w:val="Normale2"/>
              <w:numPr>
                <w:ilvl w:val="0"/>
                <w:numId w:val="53"/>
              </w:numPr>
              <w:spacing w:after="120"/>
              <w:jc w:val="both"/>
              <w:rPr>
                <w:rFonts w:asciiTheme="minorHAnsi" w:hAnsiTheme="minorHAnsi" w:cstheme="minorHAnsi"/>
                <w:sz w:val="22"/>
                <w:szCs w:val="22"/>
              </w:rPr>
            </w:pPr>
            <w:r w:rsidRPr="00BD7BDC">
              <w:rPr>
                <w:rFonts w:asciiTheme="minorHAnsi" w:hAnsiTheme="minorHAnsi" w:cstheme="minorHAnsi"/>
                <w:sz w:val="22"/>
                <w:szCs w:val="22"/>
              </w:rPr>
              <w:t>Utilizzare la rete per scopi di i</w:t>
            </w:r>
            <w:r w:rsidRPr="00BD7BDC">
              <w:rPr>
                <w:rFonts w:asciiTheme="minorHAnsi" w:hAnsiTheme="minorHAnsi" w:cstheme="minorHAnsi"/>
                <w:sz w:val="22"/>
                <w:szCs w:val="22"/>
              </w:rPr>
              <w:t>n</w:t>
            </w:r>
            <w:r w:rsidRPr="00BD7BDC">
              <w:rPr>
                <w:rFonts w:asciiTheme="minorHAnsi" w:hAnsiTheme="minorHAnsi" w:cstheme="minorHAnsi"/>
                <w:sz w:val="22"/>
                <w:szCs w:val="22"/>
              </w:rPr>
              <w:t>formazione, comunicazione, r</w:t>
            </w:r>
            <w:r w:rsidRPr="00BD7BDC">
              <w:rPr>
                <w:rFonts w:asciiTheme="minorHAnsi" w:hAnsiTheme="minorHAnsi" w:cstheme="minorHAnsi"/>
                <w:sz w:val="22"/>
                <w:szCs w:val="22"/>
              </w:rPr>
              <w:t>i</w:t>
            </w:r>
            <w:r w:rsidRPr="00BD7BDC">
              <w:rPr>
                <w:rFonts w:asciiTheme="minorHAnsi" w:hAnsiTheme="minorHAnsi" w:cstheme="minorHAnsi"/>
                <w:sz w:val="22"/>
                <w:szCs w:val="22"/>
              </w:rPr>
              <w:t xml:space="preserve">cerca e svago. </w:t>
            </w:r>
          </w:p>
          <w:p w:rsidR="00BD7BDC" w:rsidRPr="00BD7BDC" w:rsidRDefault="00BD7BDC" w:rsidP="009A0A3A">
            <w:pPr>
              <w:pStyle w:val="Normale2"/>
              <w:numPr>
                <w:ilvl w:val="0"/>
                <w:numId w:val="53"/>
              </w:numPr>
              <w:spacing w:after="120"/>
              <w:jc w:val="both"/>
              <w:rPr>
                <w:rFonts w:asciiTheme="minorHAnsi" w:hAnsiTheme="minorHAnsi" w:cstheme="minorHAnsi"/>
                <w:sz w:val="22"/>
                <w:szCs w:val="22"/>
              </w:rPr>
            </w:pPr>
            <w:r w:rsidRPr="00BD7BDC">
              <w:rPr>
                <w:rFonts w:asciiTheme="minorHAnsi" w:hAnsiTheme="minorHAnsi" w:cstheme="minorHAnsi"/>
                <w:sz w:val="22"/>
                <w:szCs w:val="22"/>
              </w:rPr>
              <w:t>Riconoscere potenzialità e rischi connessi all’uso delle tecnologie più comuni, anche informatiche.</w:t>
            </w:r>
          </w:p>
        </w:tc>
        <w:tc>
          <w:tcPr>
            <w:tcW w:w="1249" w:type="pct"/>
            <w:tcBorders>
              <w:left w:val="single" w:sz="2" w:space="0" w:color="000000"/>
              <w:bottom w:val="single" w:sz="2" w:space="0" w:color="000000"/>
            </w:tcBorders>
            <w:tcMar>
              <w:top w:w="55" w:type="dxa"/>
              <w:left w:w="55" w:type="dxa"/>
              <w:bottom w:w="55" w:type="dxa"/>
              <w:right w:w="55" w:type="dxa"/>
            </w:tcMar>
          </w:tcPr>
          <w:p w:rsidR="00BD7BDC" w:rsidRDefault="00BD7BDC" w:rsidP="002D6565">
            <w:pPr>
              <w:pStyle w:val="Normale2"/>
              <w:spacing w:after="120"/>
              <w:jc w:val="both"/>
              <w:rPr>
                <w:rFonts w:asciiTheme="minorHAnsi" w:hAnsiTheme="minorHAnsi" w:cstheme="minorHAnsi"/>
                <w:sz w:val="22"/>
                <w:szCs w:val="22"/>
              </w:rPr>
            </w:pPr>
          </w:p>
          <w:p w:rsidR="00BD7BDC" w:rsidRPr="00BD7BDC" w:rsidRDefault="00BD7BDC" w:rsidP="00BD7BDC">
            <w:pPr>
              <w:pStyle w:val="Normale2"/>
              <w:spacing w:after="240"/>
              <w:jc w:val="both"/>
              <w:rPr>
                <w:rFonts w:asciiTheme="minorHAnsi" w:hAnsiTheme="minorHAnsi" w:cstheme="minorHAnsi"/>
                <w:sz w:val="22"/>
                <w:szCs w:val="22"/>
              </w:rPr>
            </w:pPr>
            <w:r w:rsidRPr="00BD7BDC">
              <w:rPr>
                <w:rFonts w:asciiTheme="minorHAnsi" w:hAnsiTheme="minorHAnsi" w:cstheme="minorHAnsi"/>
                <w:sz w:val="22"/>
                <w:szCs w:val="22"/>
              </w:rPr>
              <w:t>Risorse della rete i per ottenere dati, fare ricerche, comunicare</w:t>
            </w:r>
            <w:r>
              <w:rPr>
                <w:rFonts w:asciiTheme="minorHAnsi" w:hAnsiTheme="minorHAnsi" w:cstheme="minorHAnsi"/>
                <w:sz w:val="22"/>
                <w:szCs w:val="22"/>
              </w:rPr>
              <w:t>.</w:t>
            </w:r>
          </w:p>
          <w:p w:rsidR="00BD7BDC" w:rsidRPr="00BD7BDC" w:rsidRDefault="00BD7BDC" w:rsidP="00BD7BDC">
            <w:pPr>
              <w:pStyle w:val="Normale2"/>
              <w:spacing w:after="240"/>
              <w:jc w:val="both"/>
              <w:rPr>
                <w:rFonts w:asciiTheme="minorHAnsi" w:hAnsiTheme="minorHAnsi" w:cstheme="minorHAnsi"/>
                <w:sz w:val="22"/>
                <w:szCs w:val="22"/>
              </w:rPr>
            </w:pPr>
            <w:r w:rsidRPr="00BD7BDC">
              <w:rPr>
                <w:rFonts w:asciiTheme="minorHAnsi" w:hAnsiTheme="minorHAnsi" w:cstheme="minorHAnsi"/>
                <w:sz w:val="22"/>
                <w:szCs w:val="22"/>
              </w:rPr>
              <w:t>Funzionamento della posta elettronica</w:t>
            </w:r>
            <w:r>
              <w:rPr>
                <w:rFonts w:asciiTheme="minorHAnsi" w:hAnsiTheme="minorHAnsi" w:cstheme="minorHAnsi"/>
                <w:sz w:val="22"/>
                <w:szCs w:val="22"/>
              </w:rPr>
              <w:t>.</w:t>
            </w:r>
          </w:p>
          <w:p w:rsidR="00BD7BDC" w:rsidRPr="00BD7BDC" w:rsidRDefault="00BD7BDC" w:rsidP="00BD7BDC">
            <w:pPr>
              <w:pStyle w:val="Normale2"/>
              <w:spacing w:after="240"/>
              <w:jc w:val="both"/>
              <w:rPr>
                <w:rFonts w:asciiTheme="minorHAnsi" w:hAnsiTheme="minorHAnsi" w:cstheme="minorHAnsi"/>
                <w:sz w:val="22"/>
                <w:szCs w:val="22"/>
              </w:rPr>
            </w:pPr>
            <w:r w:rsidRPr="00BD7BDC">
              <w:rPr>
                <w:rFonts w:asciiTheme="minorHAnsi" w:hAnsiTheme="minorHAnsi" w:cstheme="minorHAnsi"/>
                <w:sz w:val="22"/>
                <w:szCs w:val="22"/>
              </w:rPr>
              <w:t>Procedure di utilizzo sicuro e legale di reti informatiche per ottenere dati e comun</w:t>
            </w:r>
            <w:r w:rsidRPr="00BD7BDC">
              <w:rPr>
                <w:rFonts w:asciiTheme="minorHAnsi" w:hAnsiTheme="minorHAnsi" w:cstheme="minorHAnsi"/>
                <w:sz w:val="22"/>
                <w:szCs w:val="22"/>
              </w:rPr>
              <w:t>i</w:t>
            </w:r>
            <w:r w:rsidRPr="00BD7BDC">
              <w:rPr>
                <w:rFonts w:asciiTheme="minorHAnsi" w:hAnsiTheme="minorHAnsi" w:cstheme="minorHAnsi"/>
                <w:sz w:val="22"/>
                <w:szCs w:val="22"/>
              </w:rPr>
              <w:t>care (motori di ricerca, sistemi di comun</w:t>
            </w:r>
            <w:r w:rsidRPr="00BD7BDC">
              <w:rPr>
                <w:rFonts w:asciiTheme="minorHAnsi" w:hAnsiTheme="minorHAnsi" w:cstheme="minorHAnsi"/>
                <w:sz w:val="22"/>
                <w:szCs w:val="22"/>
              </w:rPr>
              <w:t>i</w:t>
            </w:r>
            <w:r w:rsidRPr="00BD7BDC">
              <w:rPr>
                <w:rFonts w:asciiTheme="minorHAnsi" w:hAnsiTheme="minorHAnsi" w:cstheme="minorHAnsi"/>
                <w:sz w:val="22"/>
                <w:szCs w:val="22"/>
              </w:rPr>
              <w:t>cazione mobile, e-mail, chat, social network, protezione degli account, d</w:t>
            </w:r>
            <w:r w:rsidRPr="00BD7BDC">
              <w:rPr>
                <w:rFonts w:asciiTheme="minorHAnsi" w:hAnsiTheme="minorHAnsi" w:cstheme="minorHAnsi"/>
                <w:sz w:val="22"/>
                <w:szCs w:val="22"/>
              </w:rPr>
              <w:t>o</w:t>
            </w:r>
            <w:r>
              <w:rPr>
                <w:rFonts w:asciiTheme="minorHAnsi" w:hAnsiTheme="minorHAnsi" w:cstheme="minorHAnsi"/>
                <w:sz w:val="22"/>
                <w:szCs w:val="22"/>
              </w:rPr>
              <w:t>wnload, diritto d’autore, ecc.).</w:t>
            </w:r>
          </w:p>
          <w:p w:rsidR="00BD7BDC" w:rsidRPr="00BD7BDC" w:rsidRDefault="00BD7BDC" w:rsidP="00BD7BDC">
            <w:pPr>
              <w:pStyle w:val="Normale2"/>
              <w:spacing w:after="240"/>
              <w:jc w:val="both"/>
              <w:rPr>
                <w:rFonts w:asciiTheme="minorHAnsi" w:hAnsiTheme="minorHAnsi" w:cstheme="minorHAnsi"/>
                <w:sz w:val="22"/>
                <w:szCs w:val="22"/>
              </w:rPr>
            </w:pPr>
            <w:r w:rsidRPr="00BD7BDC">
              <w:rPr>
                <w:rFonts w:asciiTheme="minorHAnsi" w:hAnsiTheme="minorHAnsi" w:cstheme="minorHAnsi"/>
                <w:sz w:val="22"/>
                <w:szCs w:val="22"/>
              </w:rPr>
              <w:t>Fonti di pericolo e procedure di sicurezza</w:t>
            </w:r>
            <w:r>
              <w:rPr>
                <w:rFonts w:asciiTheme="minorHAnsi" w:hAnsiTheme="minorHAnsi" w:cstheme="minorHAnsi"/>
                <w:sz w:val="22"/>
                <w:szCs w:val="22"/>
              </w:rPr>
              <w:t>.</w:t>
            </w:r>
          </w:p>
        </w:tc>
        <w:tc>
          <w:tcPr>
            <w:tcW w:w="1253" w:type="pct"/>
            <w:tcBorders>
              <w:left w:val="single" w:sz="2" w:space="0" w:color="000000"/>
              <w:bottom w:val="single" w:sz="2" w:space="0" w:color="000000"/>
              <w:right w:val="single" w:sz="2" w:space="0" w:color="000000"/>
            </w:tcBorders>
            <w:tcMar>
              <w:top w:w="55" w:type="dxa"/>
              <w:left w:w="55" w:type="dxa"/>
              <w:bottom w:w="55" w:type="dxa"/>
              <w:right w:w="55" w:type="dxa"/>
            </w:tcMar>
          </w:tcPr>
          <w:p w:rsidR="00BD7BDC" w:rsidRDefault="00BD7BDC" w:rsidP="00BD7BDC">
            <w:pPr>
              <w:pStyle w:val="Nessunaspaziatura"/>
              <w:spacing w:after="120"/>
              <w:rPr>
                <w:rFonts w:cstheme="minorHAnsi"/>
              </w:rPr>
            </w:pPr>
          </w:p>
          <w:p w:rsidR="00BD7BDC" w:rsidRPr="00BD7BDC" w:rsidRDefault="00BD7BDC" w:rsidP="00BD7BDC">
            <w:pPr>
              <w:pStyle w:val="Nessunaspaziatura"/>
              <w:spacing w:after="240"/>
              <w:rPr>
                <w:rFonts w:cstheme="minorHAnsi"/>
              </w:rPr>
            </w:pPr>
            <w:r w:rsidRPr="00BD7BDC">
              <w:rPr>
                <w:rFonts w:cstheme="minorHAnsi"/>
              </w:rPr>
              <w:t>Utilizzare la rete per reperire</w:t>
            </w:r>
            <w:r>
              <w:rPr>
                <w:rFonts w:cstheme="minorHAnsi"/>
              </w:rPr>
              <w:t xml:space="preserve"> </w:t>
            </w:r>
            <w:r w:rsidRPr="00BD7BDC">
              <w:rPr>
                <w:rFonts w:cstheme="minorHAnsi"/>
              </w:rPr>
              <w:t>informazi</w:t>
            </w:r>
            <w:r w:rsidRPr="00BD7BDC">
              <w:rPr>
                <w:rFonts w:cstheme="minorHAnsi"/>
              </w:rPr>
              <w:t>o</w:t>
            </w:r>
            <w:r w:rsidRPr="00BD7BDC">
              <w:rPr>
                <w:rFonts w:cstheme="minorHAnsi"/>
              </w:rPr>
              <w:t>ni, con la supervisione dell’insegnante.</w:t>
            </w:r>
          </w:p>
          <w:p w:rsidR="00BD7BDC" w:rsidRPr="00BD7BDC" w:rsidRDefault="00BD7BDC" w:rsidP="00BD7BDC">
            <w:pPr>
              <w:pStyle w:val="Normale2"/>
              <w:spacing w:after="240"/>
              <w:ind w:right="444"/>
              <w:jc w:val="both"/>
              <w:rPr>
                <w:rFonts w:asciiTheme="minorHAnsi" w:hAnsiTheme="minorHAnsi" w:cstheme="minorHAnsi"/>
                <w:sz w:val="22"/>
                <w:szCs w:val="22"/>
              </w:rPr>
            </w:pPr>
            <w:r w:rsidRPr="00BD7BDC">
              <w:rPr>
                <w:rFonts w:asciiTheme="minorHAnsi" w:hAnsiTheme="minorHAnsi" w:cstheme="minorHAnsi"/>
                <w:sz w:val="22"/>
                <w:szCs w:val="22"/>
              </w:rPr>
              <w:t>Confrontare le informazioni reperite in rete anche con altre fonti doc</w:t>
            </w:r>
            <w:r w:rsidRPr="00BD7BDC">
              <w:rPr>
                <w:rFonts w:asciiTheme="minorHAnsi" w:hAnsiTheme="minorHAnsi" w:cstheme="minorHAnsi"/>
                <w:sz w:val="22"/>
                <w:szCs w:val="22"/>
              </w:rPr>
              <w:t>u</w:t>
            </w:r>
            <w:r w:rsidRPr="00BD7BDC">
              <w:rPr>
                <w:rFonts w:asciiTheme="minorHAnsi" w:hAnsiTheme="minorHAnsi" w:cstheme="minorHAnsi"/>
                <w:sz w:val="22"/>
                <w:szCs w:val="22"/>
              </w:rPr>
              <w:t>mentali, testimoniali, bibliografiche.</w:t>
            </w:r>
          </w:p>
          <w:p w:rsidR="00BD7BDC" w:rsidRPr="00BD7BDC" w:rsidRDefault="00BD7BDC" w:rsidP="00BD7BDC">
            <w:pPr>
              <w:pStyle w:val="Normale2"/>
              <w:spacing w:after="240"/>
              <w:ind w:right="444"/>
              <w:jc w:val="both"/>
              <w:rPr>
                <w:rFonts w:asciiTheme="minorHAnsi" w:hAnsiTheme="minorHAnsi" w:cstheme="minorHAnsi"/>
                <w:sz w:val="22"/>
                <w:szCs w:val="22"/>
              </w:rPr>
            </w:pPr>
            <w:r w:rsidRPr="00BD7BDC">
              <w:rPr>
                <w:rFonts w:asciiTheme="minorHAnsi" w:hAnsiTheme="minorHAnsi" w:cstheme="minorHAnsi"/>
                <w:sz w:val="22"/>
                <w:szCs w:val="22"/>
              </w:rPr>
              <w:t>Utilizzare in autonomia la posta ele</w:t>
            </w:r>
            <w:r w:rsidRPr="00BD7BDC">
              <w:rPr>
                <w:rFonts w:asciiTheme="minorHAnsi" w:hAnsiTheme="minorHAnsi" w:cstheme="minorHAnsi"/>
                <w:sz w:val="22"/>
                <w:szCs w:val="22"/>
              </w:rPr>
              <w:t>t</w:t>
            </w:r>
            <w:r w:rsidRPr="00BD7BDC">
              <w:rPr>
                <w:rFonts w:asciiTheme="minorHAnsi" w:hAnsiTheme="minorHAnsi" w:cstheme="minorHAnsi"/>
                <w:sz w:val="22"/>
                <w:szCs w:val="22"/>
              </w:rPr>
              <w:t>tronica.</w:t>
            </w:r>
          </w:p>
          <w:p w:rsidR="00BD7BDC" w:rsidRPr="00BD7BDC" w:rsidRDefault="00BD7BDC" w:rsidP="00BD7BDC">
            <w:pPr>
              <w:pStyle w:val="Normale2"/>
              <w:spacing w:after="240"/>
              <w:jc w:val="both"/>
              <w:rPr>
                <w:rFonts w:asciiTheme="minorHAnsi" w:hAnsiTheme="minorHAnsi" w:cstheme="minorHAnsi"/>
                <w:sz w:val="22"/>
                <w:szCs w:val="22"/>
              </w:rPr>
            </w:pPr>
            <w:r w:rsidRPr="00BD7BDC">
              <w:rPr>
                <w:rFonts w:asciiTheme="minorHAnsi" w:hAnsiTheme="minorHAnsi" w:cstheme="minorHAnsi"/>
                <w:sz w:val="22"/>
                <w:szCs w:val="22"/>
              </w:rPr>
              <w:t>Rispettare le regole della netiquette nella navigazione in rete ed evitare i principali pericoli della rete e contenuti pericolosi o fraudolenti, evitandoli.</w:t>
            </w:r>
          </w:p>
        </w:tc>
      </w:tr>
      <w:tr w:rsidR="00BD7BDC" w:rsidRPr="003D49D0" w:rsidTr="0060249C">
        <w:tblPrEx>
          <w:tblLook w:val="0000"/>
        </w:tblPrEx>
        <w:trPr>
          <w:trHeight w:val="80"/>
          <w:jc w:val="right"/>
        </w:trPr>
        <w:tc>
          <w:tcPr>
            <w:tcW w:w="1242" w:type="pct"/>
            <w:tcBorders>
              <w:left w:val="single" w:sz="2" w:space="0" w:color="000000"/>
              <w:bottom w:val="single" w:sz="2" w:space="0" w:color="000000"/>
            </w:tcBorders>
            <w:tcMar>
              <w:top w:w="55" w:type="dxa"/>
              <w:left w:w="55" w:type="dxa"/>
              <w:bottom w:w="55" w:type="dxa"/>
              <w:right w:w="55" w:type="dxa"/>
            </w:tcMar>
          </w:tcPr>
          <w:p w:rsidR="00BD7BDC" w:rsidRDefault="00BD7BDC" w:rsidP="002D6565">
            <w:pPr>
              <w:pStyle w:val="Normale2"/>
              <w:spacing w:after="120"/>
              <w:jc w:val="both"/>
              <w:rPr>
                <w:rFonts w:asciiTheme="minorHAnsi" w:hAnsiTheme="minorHAnsi" w:cstheme="minorHAnsi"/>
                <w:b/>
                <w:sz w:val="22"/>
                <w:szCs w:val="22"/>
              </w:rPr>
            </w:pPr>
          </w:p>
          <w:p w:rsidR="00BD7BDC" w:rsidRPr="00BD7BDC" w:rsidRDefault="00BD7BDC" w:rsidP="002D6565">
            <w:pPr>
              <w:pStyle w:val="Normale2"/>
              <w:spacing w:after="120"/>
              <w:jc w:val="both"/>
              <w:rPr>
                <w:rFonts w:asciiTheme="minorHAnsi" w:hAnsiTheme="minorHAnsi" w:cstheme="minorHAnsi"/>
                <w:b/>
                <w:sz w:val="22"/>
                <w:szCs w:val="22"/>
              </w:rPr>
            </w:pPr>
            <w:r w:rsidRPr="00BD7BDC">
              <w:rPr>
                <w:rFonts w:asciiTheme="minorHAnsi" w:hAnsiTheme="minorHAnsi" w:cstheme="minorHAnsi"/>
                <w:b/>
                <w:sz w:val="22"/>
                <w:szCs w:val="22"/>
              </w:rPr>
              <w:t>Utilizzare tecnologie informatiche per approcciare un argomento curricolare</w:t>
            </w:r>
            <w:r>
              <w:rPr>
                <w:rFonts w:asciiTheme="minorHAnsi" w:hAnsiTheme="minorHAnsi" w:cstheme="minorHAnsi"/>
                <w:b/>
                <w:sz w:val="22"/>
                <w:szCs w:val="22"/>
              </w:rPr>
              <w:t>.</w:t>
            </w:r>
          </w:p>
        </w:tc>
        <w:tc>
          <w:tcPr>
            <w:tcW w:w="1256" w:type="pct"/>
            <w:tcBorders>
              <w:left w:val="single" w:sz="2" w:space="0" w:color="000000"/>
              <w:bottom w:val="single" w:sz="2" w:space="0" w:color="000000"/>
            </w:tcBorders>
            <w:tcMar>
              <w:top w:w="55" w:type="dxa"/>
              <w:left w:w="55" w:type="dxa"/>
              <w:bottom w:w="55" w:type="dxa"/>
              <w:right w:w="55" w:type="dxa"/>
            </w:tcMar>
          </w:tcPr>
          <w:p w:rsidR="00BD7BDC" w:rsidRDefault="00BD7BDC" w:rsidP="00BD7BDC">
            <w:pPr>
              <w:pStyle w:val="Normale2"/>
              <w:spacing w:after="120"/>
              <w:ind w:left="720"/>
              <w:jc w:val="both"/>
              <w:rPr>
                <w:rFonts w:asciiTheme="minorHAnsi" w:hAnsiTheme="minorHAnsi" w:cstheme="minorHAnsi"/>
                <w:sz w:val="22"/>
                <w:szCs w:val="22"/>
              </w:rPr>
            </w:pPr>
          </w:p>
          <w:p w:rsidR="00BD7BDC" w:rsidRPr="00BD7BDC" w:rsidRDefault="00BD7BDC" w:rsidP="009A0A3A">
            <w:pPr>
              <w:pStyle w:val="Normale2"/>
              <w:numPr>
                <w:ilvl w:val="0"/>
                <w:numId w:val="54"/>
              </w:numPr>
              <w:spacing w:after="120"/>
              <w:jc w:val="both"/>
              <w:rPr>
                <w:rFonts w:asciiTheme="minorHAnsi" w:hAnsiTheme="minorHAnsi" w:cstheme="minorHAnsi"/>
                <w:sz w:val="22"/>
                <w:szCs w:val="22"/>
              </w:rPr>
            </w:pPr>
            <w:r w:rsidRPr="00BD7BDC">
              <w:rPr>
                <w:rFonts w:asciiTheme="minorHAnsi" w:hAnsiTheme="minorHAnsi" w:cstheme="minorHAnsi"/>
                <w:sz w:val="22"/>
                <w:szCs w:val="22"/>
              </w:rPr>
              <w:t>Scegliere e sviluppare argomenti anche interdisciplinari con il su</w:t>
            </w:r>
            <w:r w:rsidRPr="00BD7BDC">
              <w:rPr>
                <w:rFonts w:asciiTheme="minorHAnsi" w:hAnsiTheme="minorHAnsi" w:cstheme="minorHAnsi"/>
                <w:sz w:val="22"/>
                <w:szCs w:val="22"/>
              </w:rPr>
              <w:t>p</w:t>
            </w:r>
            <w:r w:rsidRPr="00BD7BDC">
              <w:rPr>
                <w:rFonts w:asciiTheme="minorHAnsi" w:hAnsiTheme="minorHAnsi" w:cstheme="minorHAnsi"/>
                <w:sz w:val="22"/>
                <w:szCs w:val="22"/>
              </w:rPr>
              <w:t>porto di strumenti multimediali.</w:t>
            </w:r>
          </w:p>
        </w:tc>
        <w:tc>
          <w:tcPr>
            <w:tcW w:w="1249" w:type="pct"/>
            <w:tcBorders>
              <w:left w:val="single" w:sz="2" w:space="0" w:color="000000"/>
              <w:bottom w:val="single" w:sz="2" w:space="0" w:color="000000"/>
            </w:tcBorders>
            <w:tcMar>
              <w:top w:w="55" w:type="dxa"/>
              <w:left w:w="55" w:type="dxa"/>
              <w:bottom w:w="55" w:type="dxa"/>
              <w:right w:w="55" w:type="dxa"/>
            </w:tcMar>
          </w:tcPr>
          <w:p w:rsidR="00BD7BDC" w:rsidRDefault="00BD7BDC" w:rsidP="002D6565">
            <w:pPr>
              <w:pStyle w:val="Normale2"/>
              <w:spacing w:after="120"/>
              <w:jc w:val="both"/>
              <w:rPr>
                <w:rFonts w:asciiTheme="minorHAnsi" w:hAnsiTheme="minorHAnsi" w:cstheme="minorHAnsi"/>
                <w:sz w:val="22"/>
                <w:szCs w:val="22"/>
              </w:rPr>
            </w:pPr>
          </w:p>
          <w:p w:rsidR="00BD7BDC" w:rsidRPr="00BD7BDC" w:rsidRDefault="00BD7BDC" w:rsidP="002D6565">
            <w:pPr>
              <w:pStyle w:val="Normale2"/>
              <w:spacing w:after="120"/>
              <w:jc w:val="both"/>
              <w:rPr>
                <w:rFonts w:asciiTheme="minorHAnsi" w:hAnsiTheme="minorHAnsi" w:cstheme="minorHAnsi"/>
                <w:sz w:val="22"/>
                <w:szCs w:val="22"/>
              </w:rPr>
            </w:pPr>
            <w:r w:rsidRPr="00BD7BDC">
              <w:rPr>
                <w:rFonts w:asciiTheme="minorHAnsi" w:hAnsiTheme="minorHAnsi" w:cstheme="minorHAnsi"/>
                <w:sz w:val="22"/>
                <w:szCs w:val="22"/>
              </w:rPr>
              <w:t>Software per fare editing video element</w:t>
            </w:r>
            <w:r w:rsidRPr="00BD7BDC">
              <w:rPr>
                <w:rFonts w:asciiTheme="minorHAnsi" w:hAnsiTheme="minorHAnsi" w:cstheme="minorHAnsi"/>
                <w:sz w:val="22"/>
                <w:szCs w:val="22"/>
              </w:rPr>
              <w:t>a</w:t>
            </w:r>
            <w:r w:rsidRPr="00BD7BDC">
              <w:rPr>
                <w:rFonts w:asciiTheme="minorHAnsi" w:hAnsiTheme="minorHAnsi" w:cstheme="minorHAnsi"/>
                <w:sz w:val="22"/>
                <w:szCs w:val="22"/>
              </w:rPr>
              <w:t>re, per produrre i contenuti.</w:t>
            </w:r>
          </w:p>
        </w:tc>
        <w:tc>
          <w:tcPr>
            <w:tcW w:w="1253" w:type="pct"/>
            <w:tcBorders>
              <w:left w:val="single" w:sz="2" w:space="0" w:color="000000"/>
              <w:bottom w:val="single" w:sz="2" w:space="0" w:color="000000"/>
              <w:right w:val="single" w:sz="2" w:space="0" w:color="000000"/>
            </w:tcBorders>
            <w:tcMar>
              <w:top w:w="55" w:type="dxa"/>
              <w:left w:w="55" w:type="dxa"/>
              <w:bottom w:w="55" w:type="dxa"/>
              <w:right w:w="55" w:type="dxa"/>
            </w:tcMar>
          </w:tcPr>
          <w:p w:rsidR="00BD7BDC" w:rsidRDefault="00BD7BDC" w:rsidP="002D6565">
            <w:pPr>
              <w:pStyle w:val="Normale2"/>
              <w:spacing w:after="120"/>
              <w:jc w:val="both"/>
              <w:rPr>
                <w:rFonts w:asciiTheme="minorHAnsi" w:hAnsiTheme="minorHAnsi" w:cstheme="minorHAnsi"/>
                <w:sz w:val="22"/>
                <w:szCs w:val="22"/>
              </w:rPr>
            </w:pPr>
          </w:p>
          <w:p w:rsidR="00BD7BDC" w:rsidRPr="00BD7BDC" w:rsidRDefault="00BD7BDC" w:rsidP="00BD7BDC">
            <w:pPr>
              <w:pStyle w:val="Normale2"/>
              <w:spacing w:after="240"/>
              <w:jc w:val="both"/>
              <w:rPr>
                <w:rFonts w:asciiTheme="minorHAnsi" w:hAnsiTheme="minorHAnsi" w:cstheme="minorHAnsi"/>
                <w:sz w:val="22"/>
                <w:szCs w:val="22"/>
              </w:rPr>
            </w:pPr>
            <w:r w:rsidRPr="00BD7BDC">
              <w:rPr>
                <w:rFonts w:asciiTheme="minorHAnsi" w:hAnsiTheme="minorHAnsi" w:cstheme="minorHAnsi"/>
                <w:sz w:val="22"/>
                <w:szCs w:val="22"/>
              </w:rPr>
              <w:t>Costruire storie con foto e/o video e t</w:t>
            </w:r>
            <w:r w:rsidRPr="00BD7BDC">
              <w:rPr>
                <w:rFonts w:asciiTheme="minorHAnsi" w:hAnsiTheme="minorHAnsi" w:cstheme="minorHAnsi"/>
                <w:sz w:val="22"/>
                <w:szCs w:val="22"/>
              </w:rPr>
              <w:t>e</w:t>
            </w:r>
            <w:r w:rsidRPr="00BD7BDC">
              <w:rPr>
                <w:rFonts w:asciiTheme="minorHAnsi" w:hAnsiTheme="minorHAnsi" w:cstheme="minorHAnsi"/>
                <w:sz w:val="22"/>
                <w:szCs w:val="22"/>
              </w:rPr>
              <w:t>sto</w:t>
            </w:r>
            <w:r>
              <w:rPr>
                <w:rFonts w:asciiTheme="minorHAnsi" w:hAnsiTheme="minorHAnsi" w:cstheme="minorHAnsi"/>
                <w:sz w:val="22"/>
                <w:szCs w:val="22"/>
              </w:rPr>
              <w:t>.</w:t>
            </w:r>
          </w:p>
          <w:p w:rsidR="00BD7BDC" w:rsidRPr="00BD7BDC" w:rsidRDefault="00BD7BDC" w:rsidP="00BD7BDC">
            <w:pPr>
              <w:pStyle w:val="Normale2"/>
              <w:spacing w:after="240"/>
              <w:jc w:val="both"/>
              <w:rPr>
                <w:rFonts w:asciiTheme="minorHAnsi" w:hAnsiTheme="minorHAnsi" w:cstheme="minorHAnsi"/>
                <w:sz w:val="22"/>
                <w:szCs w:val="22"/>
              </w:rPr>
            </w:pPr>
            <w:r w:rsidRPr="00BD7BDC">
              <w:rPr>
                <w:rFonts w:asciiTheme="minorHAnsi" w:hAnsiTheme="minorHAnsi" w:cstheme="minorHAnsi"/>
                <w:sz w:val="22"/>
                <w:szCs w:val="22"/>
              </w:rPr>
              <w:t>Produrre mappe e presentazioni</w:t>
            </w:r>
            <w:r>
              <w:rPr>
                <w:rFonts w:asciiTheme="minorHAnsi" w:hAnsiTheme="minorHAnsi" w:cstheme="minorHAnsi"/>
                <w:sz w:val="22"/>
                <w:szCs w:val="22"/>
              </w:rPr>
              <w:t>.</w:t>
            </w:r>
          </w:p>
        </w:tc>
      </w:tr>
      <w:tr w:rsidR="00BD7BDC" w:rsidRPr="003D49D0" w:rsidTr="0060249C">
        <w:tblPrEx>
          <w:tblLook w:val="0000"/>
        </w:tblPrEx>
        <w:trPr>
          <w:trHeight w:val="80"/>
          <w:jc w:val="right"/>
        </w:trPr>
        <w:tc>
          <w:tcPr>
            <w:tcW w:w="1242" w:type="pct"/>
            <w:tcBorders>
              <w:left w:val="single" w:sz="2" w:space="0" w:color="000000"/>
              <w:bottom w:val="single" w:sz="2" w:space="0" w:color="000000"/>
            </w:tcBorders>
            <w:tcMar>
              <w:top w:w="55" w:type="dxa"/>
              <w:left w:w="55" w:type="dxa"/>
              <w:bottom w:w="55" w:type="dxa"/>
              <w:right w:w="55" w:type="dxa"/>
            </w:tcMar>
          </w:tcPr>
          <w:p w:rsidR="00BD7BDC" w:rsidRDefault="00BD7BDC" w:rsidP="002D6565">
            <w:pPr>
              <w:pStyle w:val="Normale2"/>
              <w:spacing w:after="120"/>
              <w:jc w:val="both"/>
              <w:rPr>
                <w:rFonts w:asciiTheme="minorHAnsi" w:hAnsiTheme="minorHAnsi" w:cstheme="minorHAnsi"/>
                <w:b/>
                <w:sz w:val="22"/>
                <w:szCs w:val="22"/>
              </w:rPr>
            </w:pPr>
          </w:p>
          <w:p w:rsidR="00BD7BDC" w:rsidRPr="00BD7BDC" w:rsidRDefault="00BD7BDC" w:rsidP="002D6565">
            <w:pPr>
              <w:pStyle w:val="Normale2"/>
              <w:spacing w:after="120"/>
              <w:jc w:val="both"/>
              <w:rPr>
                <w:rFonts w:asciiTheme="minorHAnsi" w:hAnsiTheme="minorHAnsi" w:cstheme="minorHAnsi"/>
                <w:b/>
                <w:sz w:val="22"/>
                <w:szCs w:val="22"/>
              </w:rPr>
            </w:pPr>
            <w:r w:rsidRPr="00BD7BDC">
              <w:rPr>
                <w:rFonts w:asciiTheme="minorHAnsi" w:hAnsiTheme="minorHAnsi" w:cstheme="minorHAnsi"/>
                <w:b/>
                <w:sz w:val="22"/>
                <w:szCs w:val="22"/>
              </w:rPr>
              <w:t>Utilizzare la programmazione visuale per sviluppare il pensiero computazionale</w:t>
            </w:r>
            <w:r>
              <w:rPr>
                <w:rFonts w:asciiTheme="minorHAnsi" w:hAnsiTheme="minorHAnsi" w:cstheme="minorHAnsi"/>
                <w:b/>
                <w:sz w:val="22"/>
                <w:szCs w:val="22"/>
              </w:rPr>
              <w:t>.</w:t>
            </w:r>
          </w:p>
        </w:tc>
        <w:tc>
          <w:tcPr>
            <w:tcW w:w="1256" w:type="pct"/>
            <w:tcBorders>
              <w:left w:val="single" w:sz="2" w:space="0" w:color="000000"/>
              <w:bottom w:val="single" w:sz="2" w:space="0" w:color="000000"/>
            </w:tcBorders>
            <w:tcMar>
              <w:top w:w="55" w:type="dxa"/>
              <w:left w:w="55" w:type="dxa"/>
              <w:bottom w:w="55" w:type="dxa"/>
              <w:right w:w="55" w:type="dxa"/>
            </w:tcMar>
          </w:tcPr>
          <w:p w:rsidR="00BD7BDC" w:rsidRDefault="00BD7BDC" w:rsidP="002D6565">
            <w:pPr>
              <w:pStyle w:val="Normale2"/>
              <w:spacing w:after="120"/>
              <w:jc w:val="both"/>
              <w:rPr>
                <w:rFonts w:asciiTheme="minorHAnsi" w:hAnsiTheme="minorHAnsi" w:cstheme="minorHAnsi"/>
                <w:sz w:val="22"/>
                <w:szCs w:val="22"/>
              </w:rPr>
            </w:pPr>
          </w:p>
          <w:p w:rsidR="00BD7BDC" w:rsidRPr="00BD7BDC" w:rsidRDefault="00BD7BDC" w:rsidP="009A0A3A">
            <w:pPr>
              <w:pStyle w:val="Normale2"/>
              <w:numPr>
                <w:ilvl w:val="0"/>
                <w:numId w:val="55"/>
              </w:numPr>
              <w:spacing w:after="120"/>
              <w:jc w:val="both"/>
              <w:rPr>
                <w:rFonts w:asciiTheme="minorHAnsi" w:hAnsiTheme="minorHAnsi" w:cstheme="minorHAnsi"/>
                <w:sz w:val="22"/>
                <w:szCs w:val="22"/>
              </w:rPr>
            </w:pPr>
            <w:r w:rsidRPr="00BD7BDC">
              <w:rPr>
                <w:rFonts w:asciiTheme="minorHAnsi" w:hAnsiTheme="minorHAnsi" w:cstheme="minorHAnsi"/>
                <w:sz w:val="22"/>
                <w:szCs w:val="22"/>
              </w:rPr>
              <w:t>Ideare una storia e/o un gioco .</w:t>
            </w:r>
          </w:p>
          <w:p w:rsidR="00BD7BDC" w:rsidRPr="00BD7BDC" w:rsidRDefault="00BD7BDC" w:rsidP="009A0A3A">
            <w:pPr>
              <w:pStyle w:val="Normale2"/>
              <w:numPr>
                <w:ilvl w:val="0"/>
                <w:numId w:val="55"/>
              </w:numPr>
              <w:spacing w:after="120"/>
              <w:jc w:val="both"/>
              <w:rPr>
                <w:rFonts w:asciiTheme="minorHAnsi" w:hAnsiTheme="minorHAnsi" w:cstheme="minorHAnsi"/>
                <w:sz w:val="22"/>
                <w:szCs w:val="22"/>
              </w:rPr>
            </w:pPr>
            <w:r w:rsidRPr="00BD7BDC">
              <w:rPr>
                <w:rFonts w:asciiTheme="minorHAnsi" w:hAnsiTheme="minorHAnsi" w:cstheme="minorHAnsi"/>
                <w:sz w:val="22"/>
                <w:szCs w:val="22"/>
              </w:rPr>
              <w:t>Scrivere sequenze di comandi per inventare una storia, un gioco …</w:t>
            </w:r>
          </w:p>
        </w:tc>
        <w:tc>
          <w:tcPr>
            <w:tcW w:w="1249" w:type="pct"/>
            <w:tcBorders>
              <w:left w:val="single" w:sz="2" w:space="0" w:color="000000"/>
              <w:bottom w:val="single" w:sz="2" w:space="0" w:color="000000"/>
            </w:tcBorders>
            <w:tcMar>
              <w:top w:w="55" w:type="dxa"/>
              <w:left w:w="55" w:type="dxa"/>
              <w:bottom w:w="55" w:type="dxa"/>
              <w:right w:w="55" w:type="dxa"/>
            </w:tcMar>
          </w:tcPr>
          <w:p w:rsidR="00BD7BDC" w:rsidRDefault="00BD7BDC" w:rsidP="002D6565">
            <w:pPr>
              <w:pStyle w:val="Normale2"/>
              <w:spacing w:after="120"/>
              <w:jc w:val="both"/>
              <w:rPr>
                <w:rFonts w:asciiTheme="minorHAnsi" w:hAnsiTheme="minorHAnsi" w:cstheme="minorHAnsi"/>
                <w:sz w:val="22"/>
                <w:szCs w:val="22"/>
              </w:rPr>
            </w:pPr>
          </w:p>
          <w:p w:rsidR="00BD7BDC" w:rsidRPr="00BD7BDC" w:rsidRDefault="00BD7BDC" w:rsidP="002D6565">
            <w:pPr>
              <w:pStyle w:val="Normale2"/>
              <w:spacing w:after="120"/>
              <w:jc w:val="both"/>
              <w:rPr>
                <w:rFonts w:asciiTheme="minorHAnsi" w:hAnsiTheme="minorHAnsi" w:cstheme="minorHAnsi"/>
                <w:sz w:val="22"/>
                <w:szCs w:val="22"/>
              </w:rPr>
            </w:pPr>
            <w:r w:rsidRPr="00BD7BDC">
              <w:rPr>
                <w:rFonts w:asciiTheme="minorHAnsi" w:hAnsiTheme="minorHAnsi" w:cstheme="minorHAnsi"/>
                <w:sz w:val="22"/>
                <w:szCs w:val="22"/>
              </w:rPr>
              <w:t>Diverse piattaforme</w:t>
            </w:r>
            <w:r>
              <w:rPr>
                <w:rFonts w:asciiTheme="minorHAnsi" w:hAnsiTheme="minorHAnsi" w:cstheme="minorHAnsi"/>
                <w:sz w:val="22"/>
                <w:szCs w:val="22"/>
              </w:rPr>
              <w:t>.</w:t>
            </w:r>
          </w:p>
        </w:tc>
        <w:tc>
          <w:tcPr>
            <w:tcW w:w="1253" w:type="pct"/>
            <w:tcBorders>
              <w:left w:val="single" w:sz="2" w:space="0" w:color="000000"/>
              <w:bottom w:val="single" w:sz="2" w:space="0" w:color="000000"/>
              <w:right w:val="single" w:sz="2" w:space="0" w:color="000000"/>
            </w:tcBorders>
            <w:tcMar>
              <w:top w:w="55" w:type="dxa"/>
              <w:left w:w="55" w:type="dxa"/>
              <w:bottom w:w="55" w:type="dxa"/>
              <w:right w:w="55" w:type="dxa"/>
            </w:tcMar>
          </w:tcPr>
          <w:p w:rsidR="00BD7BDC" w:rsidRDefault="00BD7BDC" w:rsidP="002D6565">
            <w:pPr>
              <w:pStyle w:val="Normale2"/>
              <w:spacing w:after="120"/>
              <w:jc w:val="both"/>
              <w:rPr>
                <w:rFonts w:asciiTheme="minorHAnsi" w:hAnsiTheme="minorHAnsi" w:cstheme="minorHAnsi"/>
                <w:sz w:val="22"/>
                <w:szCs w:val="22"/>
              </w:rPr>
            </w:pPr>
          </w:p>
          <w:p w:rsidR="00BD7BDC" w:rsidRPr="00BD7BDC" w:rsidRDefault="00BD7BDC" w:rsidP="00BD7BDC">
            <w:pPr>
              <w:pStyle w:val="Normale2"/>
              <w:spacing w:after="240"/>
              <w:jc w:val="both"/>
              <w:rPr>
                <w:rFonts w:asciiTheme="minorHAnsi" w:hAnsiTheme="minorHAnsi" w:cstheme="minorHAnsi"/>
                <w:sz w:val="22"/>
                <w:szCs w:val="22"/>
              </w:rPr>
            </w:pPr>
            <w:r w:rsidRPr="00BD7BDC">
              <w:rPr>
                <w:rFonts w:asciiTheme="minorHAnsi" w:hAnsiTheme="minorHAnsi" w:cstheme="minorHAnsi"/>
                <w:sz w:val="22"/>
                <w:szCs w:val="22"/>
              </w:rPr>
              <w:t>Programmare percorsi attraverso li</w:t>
            </w:r>
            <w:r w:rsidRPr="00BD7BDC">
              <w:rPr>
                <w:rFonts w:asciiTheme="minorHAnsi" w:hAnsiTheme="minorHAnsi" w:cstheme="minorHAnsi"/>
                <w:sz w:val="22"/>
                <w:szCs w:val="22"/>
              </w:rPr>
              <w:t>n</w:t>
            </w:r>
            <w:r w:rsidRPr="00BD7BDC">
              <w:rPr>
                <w:rFonts w:asciiTheme="minorHAnsi" w:hAnsiTheme="minorHAnsi" w:cstheme="minorHAnsi"/>
                <w:sz w:val="22"/>
                <w:szCs w:val="22"/>
              </w:rPr>
              <w:t>guaggi simbolici.</w:t>
            </w:r>
          </w:p>
          <w:p w:rsidR="00BD7BDC" w:rsidRPr="00BD7BDC" w:rsidRDefault="00BD7BDC" w:rsidP="00BD7BDC">
            <w:pPr>
              <w:spacing w:after="240"/>
              <w:rPr>
                <w:rFonts w:asciiTheme="minorHAnsi" w:hAnsiTheme="minorHAnsi" w:cstheme="minorHAnsi"/>
                <w:sz w:val="22"/>
                <w:szCs w:val="22"/>
              </w:rPr>
            </w:pPr>
            <w:r w:rsidRPr="00BD7BDC">
              <w:rPr>
                <w:rFonts w:asciiTheme="minorHAnsi" w:hAnsiTheme="minorHAnsi" w:cstheme="minorHAnsi"/>
                <w:sz w:val="22"/>
                <w:szCs w:val="22"/>
              </w:rPr>
              <w:t>Ordinare semplici istruzioni e procedure rispettando l’ordine logico.</w:t>
            </w:r>
          </w:p>
        </w:tc>
      </w:tr>
    </w:tbl>
    <w:p w:rsidR="009E7ACB" w:rsidRPr="003D49D0" w:rsidRDefault="009E7ACB">
      <w:pPr>
        <w:pStyle w:val="Standard"/>
        <w:rPr>
          <w:rFonts w:asciiTheme="minorHAnsi" w:hAnsiTheme="minorHAnsi" w:cstheme="minorHAnsi"/>
          <w:sz w:val="22"/>
          <w:szCs w:val="22"/>
        </w:rPr>
      </w:pPr>
    </w:p>
    <w:sectPr w:rsidR="009E7ACB" w:rsidRPr="003D49D0" w:rsidSect="00987FF0">
      <w:footerReference w:type="default" r:id="rId13"/>
      <w:pgSz w:w="16838" w:h="11906" w:orient="landscape"/>
      <w:pgMar w:top="720" w:right="720" w:bottom="720" w:left="720" w:header="720" w:footer="85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BD4" w:rsidRDefault="00E72BD4" w:rsidP="009E7ACB">
      <w:r>
        <w:separator/>
      </w:r>
    </w:p>
  </w:endnote>
  <w:endnote w:type="continuationSeparator" w:id="0">
    <w:p w:rsidR="00E72BD4" w:rsidRDefault="00E72BD4" w:rsidP="009E7ACB">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nQuanYi Micro Hei">
    <w:charset w:val="00"/>
    <w:family w:val="auto"/>
    <w:pitch w:val="variable"/>
    <w:sig w:usb0="00000000" w:usb1="00000000" w:usb2="00000000" w:usb3="00000000" w:csb0="00000000" w:csb1="00000000"/>
  </w:font>
  <w:font w:name="Lohit Hindi">
    <w:charset w:val="00"/>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06391"/>
      <w:docPartObj>
        <w:docPartGallery w:val="Page Numbers (Bottom of Page)"/>
        <w:docPartUnique/>
      </w:docPartObj>
    </w:sdtPr>
    <w:sdtContent>
      <w:p w:rsidR="00E6152F" w:rsidRDefault="00BB6183">
        <w:pPr>
          <w:pStyle w:val="Pidipagina"/>
          <w:jc w:val="center"/>
        </w:pPr>
        <w:fldSimple w:instr=" PAGE   \* MERGEFORMAT ">
          <w:r w:rsidR="00D77E8B">
            <w:rPr>
              <w:noProof/>
            </w:rPr>
            <w:t>1</w:t>
          </w:r>
        </w:fldSimple>
      </w:p>
    </w:sdtContent>
  </w:sdt>
  <w:p w:rsidR="00E6152F" w:rsidRDefault="00E6152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BD4" w:rsidRDefault="00E72BD4" w:rsidP="009E7ACB">
      <w:r w:rsidRPr="009E7ACB">
        <w:rPr>
          <w:color w:val="000000"/>
        </w:rPr>
        <w:separator/>
      </w:r>
    </w:p>
  </w:footnote>
  <w:footnote w:type="continuationSeparator" w:id="0">
    <w:p w:rsidR="00E72BD4" w:rsidRDefault="00E72BD4" w:rsidP="009E7A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521"/>
    <w:multiLevelType w:val="hybridMultilevel"/>
    <w:tmpl w:val="24ECB672"/>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1">
    <w:nsid w:val="02826AF3"/>
    <w:multiLevelType w:val="hybridMultilevel"/>
    <w:tmpl w:val="7C5C6F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0665CB"/>
    <w:multiLevelType w:val="hybridMultilevel"/>
    <w:tmpl w:val="CB80A1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8F5E6C"/>
    <w:multiLevelType w:val="hybridMultilevel"/>
    <w:tmpl w:val="19BEDD96"/>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4">
    <w:nsid w:val="0A7F67B8"/>
    <w:multiLevelType w:val="hybridMultilevel"/>
    <w:tmpl w:val="A2C04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B06F37"/>
    <w:multiLevelType w:val="hybridMultilevel"/>
    <w:tmpl w:val="A566EC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2E378B"/>
    <w:multiLevelType w:val="hybridMultilevel"/>
    <w:tmpl w:val="F872F6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9108B9"/>
    <w:multiLevelType w:val="hybridMultilevel"/>
    <w:tmpl w:val="8FEE07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F57C2C"/>
    <w:multiLevelType w:val="hybridMultilevel"/>
    <w:tmpl w:val="FAF4FE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7C33B9C"/>
    <w:multiLevelType w:val="hybridMultilevel"/>
    <w:tmpl w:val="01464C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7573D7"/>
    <w:multiLevelType w:val="hybridMultilevel"/>
    <w:tmpl w:val="AA96C3A8"/>
    <w:lvl w:ilvl="0" w:tplc="04100017">
      <w:start w:val="1"/>
      <w:numFmt w:val="lowerLetter"/>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11">
    <w:nsid w:val="21336452"/>
    <w:multiLevelType w:val="hybridMultilevel"/>
    <w:tmpl w:val="C61491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1BF5BA6"/>
    <w:multiLevelType w:val="hybridMultilevel"/>
    <w:tmpl w:val="9684BC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153E06"/>
    <w:multiLevelType w:val="hybridMultilevel"/>
    <w:tmpl w:val="4760B2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8E4ADE"/>
    <w:multiLevelType w:val="hybridMultilevel"/>
    <w:tmpl w:val="FBFE0088"/>
    <w:lvl w:ilvl="0" w:tplc="04100017">
      <w:start w:val="1"/>
      <w:numFmt w:val="lowerLetter"/>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15">
    <w:nsid w:val="23DF6E14"/>
    <w:multiLevelType w:val="hybridMultilevel"/>
    <w:tmpl w:val="A3AC89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5FF5FF2"/>
    <w:multiLevelType w:val="hybridMultilevel"/>
    <w:tmpl w:val="2B5CF1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77A3CB4"/>
    <w:multiLevelType w:val="hybridMultilevel"/>
    <w:tmpl w:val="06E60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8230DBB"/>
    <w:multiLevelType w:val="hybridMultilevel"/>
    <w:tmpl w:val="EBA6C4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8CE1882"/>
    <w:multiLevelType w:val="hybridMultilevel"/>
    <w:tmpl w:val="ECCE49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9BB1AAF"/>
    <w:multiLevelType w:val="hybridMultilevel"/>
    <w:tmpl w:val="CFD0F0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A0E1F1E"/>
    <w:multiLevelType w:val="hybridMultilevel"/>
    <w:tmpl w:val="D78497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A54063D"/>
    <w:multiLevelType w:val="hybridMultilevel"/>
    <w:tmpl w:val="08864B30"/>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23">
    <w:nsid w:val="32911B0D"/>
    <w:multiLevelType w:val="hybridMultilevel"/>
    <w:tmpl w:val="DF1CEC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E754C94"/>
    <w:multiLevelType w:val="hybridMultilevel"/>
    <w:tmpl w:val="1D5838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ED772EF"/>
    <w:multiLevelType w:val="hybridMultilevel"/>
    <w:tmpl w:val="13F867D2"/>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26">
    <w:nsid w:val="3F751B83"/>
    <w:multiLevelType w:val="hybridMultilevel"/>
    <w:tmpl w:val="2DDCDE7A"/>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27">
    <w:nsid w:val="43AF594D"/>
    <w:multiLevelType w:val="hybridMultilevel"/>
    <w:tmpl w:val="5C1AC7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6154C85"/>
    <w:multiLevelType w:val="hybridMultilevel"/>
    <w:tmpl w:val="BEB0D5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8582297"/>
    <w:multiLevelType w:val="hybridMultilevel"/>
    <w:tmpl w:val="7F902B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B71DFB"/>
    <w:multiLevelType w:val="hybridMultilevel"/>
    <w:tmpl w:val="C78E28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B042EA3"/>
    <w:multiLevelType w:val="hybridMultilevel"/>
    <w:tmpl w:val="D49632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D74171E"/>
    <w:multiLevelType w:val="hybridMultilevel"/>
    <w:tmpl w:val="1C4024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EBC5864"/>
    <w:multiLevelType w:val="hybridMultilevel"/>
    <w:tmpl w:val="54860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3287702"/>
    <w:multiLevelType w:val="hybridMultilevel"/>
    <w:tmpl w:val="C68A2B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5271253"/>
    <w:multiLevelType w:val="hybridMultilevel"/>
    <w:tmpl w:val="56E85FAE"/>
    <w:lvl w:ilvl="0" w:tplc="04100017">
      <w:start w:val="1"/>
      <w:numFmt w:val="lowerLetter"/>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36">
    <w:nsid w:val="59B7152F"/>
    <w:multiLevelType w:val="hybridMultilevel"/>
    <w:tmpl w:val="CBB43A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CAB68ED"/>
    <w:multiLevelType w:val="hybridMultilevel"/>
    <w:tmpl w:val="374237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D990EEE"/>
    <w:multiLevelType w:val="hybridMultilevel"/>
    <w:tmpl w:val="F418F2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DD75E82"/>
    <w:multiLevelType w:val="hybridMultilevel"/>
    <w:tmpl w:val="B5249ECC"/>
    <w:lvl w:ilvl="0" w:tplc="04100017">
      <w:start w:val="1"/>
      <w:numFmt w:val="lowerLetter"/>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40">
    <w:nsid w:val="5F9E07FF"/>
    <w:multiLevelType w:val="hybridMultilevel"/>
    <w:tmpl w:val="E68892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B3650EB"/>
    <w:multiLevelType w:val="hybridMultilevel"/>
    <w:tmpl w:val="29A02A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B946497"/>
    <w:multiLevelType w:val="hybridMultilevel"/>
    <w:tmpl w:val="9766A7E0"/>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43">
    <w:nsid w:val="6CF66728"/>
    <w:multiLevelType w:val="hybridMultilevel"/>
    <w:tmpl w:val="541E53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03D1510"/>
    <w:multiLevelType w:val="hybridMultilevel"/>
    <w:tmpl w:val="993E5C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2225AEE"/>
    <w:multiLevelType w:val="hybridMultilevel"/>
    <w:tmpl w:val="641E6E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3444C3C"/>
    <w:multiLevelType w:val="hybridMultilevel"/>
    <w:tmpl w:val="980CB1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8035FA4"/>
    <w:multiLevelType w:val="hybridMultilevel"/>
    <w:tmpl w:val="C1DA4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8634035"/>
    <w:multiLevelType w:val="hybridMultilevel"/>
    <w:tmpl w:val="0BBA49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8900819"/>
    <w:multiLevelType w:val="hybridMultilevel"/>
    <w:tmpl w:val="CE66DB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97265F3"/>
    <w:multiLevelType w:val="hybridMultilevel"/>
    <w:tmpl w:val="E56C02F2"/>
    <w:lvl w:ilvl="0" w:tplc="04100017">
      <w:start w:val="1"/>
      <w:numFmt w:val="lowerLetter"/>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51">
    <w:nsid w:val="7A7B1A97"/>
    <w:multiLevelType w:val="hybridMultilevel"/>
    <w:tmpl w:val="A044C6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7BA0717F"/>
    <w:multiLevelType w:val="hybridMultilevel"/>
    <w:tmpl w:val="D6586D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7FC50529"/>
    <w:multiLevelType w:val="hybridMultilevel"/>
    <w:tmpl w:val="2A56AD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7FE96593"/>
    <w:multiLevelType w:val="hybridMultilevel"/>
    <w:tmpl w:val="FEA479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49"/>
  </w:num>
  <w:num w:numId="4">
    <w:abstractNumId w:val="24"/>
  </w:num>
  <w:num w:numId="5">
    <w:abstractNumId w:val="33"/>
  </w:num>
  <w:num w:numId="6">
    <w:abstractNumId w:val="53"/>
  </w:num>
  <w:num w:numId="7">
    <w:abstractNumId w:val="34"/>
  </w:num>
  <w:num w:numId="8">
    <w:abstractNumId w:val="30"/>
  </w:num>
  <w:num w:numId="9">
    <w:abstractNumId w:val="4"/>
  </w:num>
  <w:num w:numId="10">
    <w:abstractNumId w:val="32"/>
  </w:num>
  <w:num w:numId="11">
    <w:abstractNumId w:val="17"/>
  </w:num>
  <w:num w:numId="12">
    <w:abstractNumId w:val="29"/>
  </w:num>
  <w:num w:numId="13">
    <w:abstractNumId w:val="51"/>
  </w:num>
  <w:num w:numId="14">
    <w:abstractNumId w:val="2"/>
  </w:num>
  <w:num w:numId="15">
    <w:abstractNumId w:val="27"/>
  </w:num>
  <w:num w:numId="16">
    <w:abstractNumId w:val="11"/>
  </w:num>
  <w:num w:numId="17">
    <w:abstractNumId w:val="44"/>
  </w:num>
  <w:num w:numId="18">
    <w:abstractNumId w:val="6"/>
  </w:num>
  <w:num w:numId="19">
    <w:abstractNumId w:val="16"/>
  </w:num>
  <w:num w:numId="20">
    <w:abstractNumId w:val="13"/>
  </w:num>
  <w:num w:numId="21">
    <w:abstractNumId w:val="12"/>
  </w:num>
  <w:num w:numId="22">
    <w:abstractNumId w:val="8"/>
  </w:num>
  <w:num w:numId="23">
    <w:abstractNumId w:val="46"/>
  </w:num>
  <w:num w:numId="24">
    <w:abstractNumId w:val="41"/>
  </w:num>
  <w:num w:numId="25">
    <w:abstractNumId w:val="48"/>
  </w:num>
  <w:num w:numId="26">
    <w:abstractNumId w:val="23"/>
  </w:num>
  <w:num w:numId="27">
    <w:abstractNumId w:val="40"/>
  </w:num>
  <w:num w:numId="28">
    <w:abstractNumId w:val="9"/>
  </w:num>
  <w:num w:numId="29">
    <w:abstractNumId w:val="1"/>
  </w:num>
  <w:num w:numId="30">
    <w:abstractNumId w:val="5"/>
  </w:num>
  <w:num w:numId="31">
    <w:abstractNumId w:val="47"/>
  </w:num>
  <w:num w:numId="32">
    <w:abstractNumId w:val="45"/>
  </w:num>
  <w:num w:numId="33">
    <w:abstractNumId w:val="54"/>
  </w:num>
  <w:num w:numId="34">
    <w:abstractNumId w:val="50"/>
  </w:num>
  <w:num w:numId="35">
    <w:abstractNumId w:val="10"/>
  </w:num>
  <w:num w:numId="36">
    <w:abstractNumId w:val="21"/>
  </w:num>
  <w:num w:numId="37">
    <w:abstractNumId w:val="35"/>
  </w:num>
  <w:num w:numId="38">
    <w:abstractNumId w:val="14"/>
  </w:num>
  <w:num w:numId="39">
    <w:abstractNumId w:val="39"/>
  </w:num>
  <w:num w:numId="40">
    <w:abstractNumId w:val="3"/>
  </w:num>
  <w:num w:numId="41">
    <w:abstractNumId w:val="25"/>
  </w:num>
  <w:num w:numId="42">
    <w:abstractNumId w:val="0"/>
  </w:num>
  <w:num w:numId="43">
    <w:abstractNumId w:val="42"/>
  </w:num>
  <w:num w:numId="44">
    <w:abstractNumId w:val="22"/>
  </w:num>
  <w:num w:numId="45">
    <w:abstractNumId w:val="26"/>
  </w:num>
  <w:num w:numId="46">
    <w:abstractNumId w:val="18"/>
  </w:num>
  <w:num w:numId="47">
    <w:abstractNumId w:val="7"/>
  </w:num>
  <w:num w:numId="48">
    <w:abstractNumId w:val="38"/>
  </w:num>
  <w:num w:numId="49">
    <w:abstractNumId w:val="37"/>
  </w:num>
  <w:num w:numId="50">
    <w:abstractNumId w:val="28"/>
  </w:num>
  <w:num w:numId="51">
    <w:abstractNumId w:val="19"/>
  </w:num>
  <w:num w:numId="52">
    <w:abstractNumId w:val="20"/>
  </w:num>
  <w:num w:numId="53">
    <w:abstractNumId w:val="31"/>
  </w:num>
  <w:num w:numId="54">
    <w:abstractNumId w:val="36"/>
  </w:num>
  <w:num w:numId="55">
    <w:abstractNumId w:val="5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drawingGridHorizontalSpacing w:val="120"/>
  <w:displayHorizontalDrawingGridEvery w:val="2"/>
  <w:characterSpacingControl w:val="doNotCompress"/>
  <w:footnotePr>
    <w:footnote w:id="-1"/>
    <w:footnote w:id="0"/>
  </w:footnotePr>
  <w:endnotePr>
    <w:endnote w:id="-1"/>
    <w:endnote w:id="0"/>
  </w:endnotePr>
  <w:compat>
    <w:useFELayout/>
  </w:compat>
  <w:rsids>
    <w:rsidRoot w:val="009E7ACB"/>
    <w:rsid w:val="00012DC9"/>
    <w:rsid w:val="000405DA"/>
    <w:rsid w:val="000651A7"/>
    <w:rsid w:val="000B2A76"/>
    <w:rsid w:val="000F609D"/>
    <w:rsid w:val="000F70B2"/>
    <w:rsid w:val="0010597A"/>
    <w:rsid w:val="00175BF3"/>
    <w:rsid w:val="00185B61"/>
    <w:rsid w:val="00186CED"/>
    <w:rsid w:val="00190A61"/>
    <w:rsid w:val="001A066D"/>
    <w:rsid w:val="001B6571"/>
    <w:rsid w:val="001D5162"/>
    <w:rsid w:val="001F6EF0"/>
    <w:rsid w:val="002008B5"/>
    <w:rsid w:val="00201342"/>
    <w:rsid w:val="00212D78"/>
    <w:rsid w:val="00221748"/>
    <w:rsid w:val="002E4960"/>
    <w:rsid w:val="002F61B1"/>
    <w:rsid w:val="003737DA"/>
    <w:rsid w:val="003A59FA"/>
    <w:rsid w:val="003C6605"/>
    <w:rsid w:val="003D22DE"/>
    <w:rsid w:val="003D49D0"/>
    <w:rsid w:val="003D5DD8"/>
    <w:rsid w:val="003F100F"/>
    <w:rsid w:val="003F2907"/>
    <w:rsid w:val="00411765"/>
    <w:rsid w:val="004240B0"/>
    <w:rsid w:val="00427694"/>
    <w:rsid w:val="00431C9D"/>
    <w:rsid w:val="00460BF7"/>
    <w:rsid w:val="00484544"/>
    <w:rsid w:val="004B140A"/>
    <w:rsid w:val="004B70F0"/>
    <w:rsid w:val="004E11AB"/>
    <w:rsid w:val="00515CD5"/>
    <w:rsid w:val="00516493"/>
    <w:rsid w:val="0052166A"/>
    <w:rsid w:val="0053195A"/>
    <w:rsid w:val="00546A3D"/>
    <w:rsid w:val="00557196"/>
    <w:rsid w:val="005C52B5"/>
    <w:rsid w:val="005C53DA"/>
    <w:rsid w:val="005C58FF"/>
    <w:rsid w:val="005D78B8"/>
    <w:rsid w:val="005F24A9"/>
    <w:rsid w:val="0060249C"/>
    <w:rsid w:val="00623BD5"/>
    <w:rsid w:val="006300B1"/>
    <w:rsid w:val="006C30B9"/>
    <w:rsid w:val="006F2307"/>
    <w:rsid w:val="00742B53"/>
    <w:rsid w:val="00743119"/>
    <w:rsid w:val="00744732"/>
    <w:rsid w:val="00764989"/>
    <w:rsid w:val="007668F6"/>
    <w:rsid w:val="007747D3"/>
    <w:rsid w:val="00784239"/>
    <w:rsid w:val="007B0C7F"/>
    <w:rsid w:val="007C4703"/>
    <w:rsid w:val="007C732C"/>
    <w:rsid w:val="007E6885"/>
    <w:rsid w:val="00805D72"/>
    <w:rsid w:val="008061A3"/>
    <w:rsid w:val="00824B9C"/>
    <w:rsid w:val="00844BDE"/>
    <w:rsid w:val="00856AB4"/>
    <w:rsid w:val="008754C1"/>
    <w:rsid w:val="008768EA"/>
    <w:rsid w:val="0088729C"/>
    <w:rsid w:val="008A1752"/>
    <w:rsid w:val="008A3791"/>
    <w:rsid w:val="008E12D5"/>
    <w:rsid w:val="009008AD"/>
    <w:rsid w:val="00903A03"/>
    <w:rsid w:val="0092124E"/>
    <w:rsid w:val="0092224E"/>
    <w:rsid w:val="00925DA7"/>
    <w:rsid w:val="009339C4"/>
    <w:rsid w:val="00962877"/>
    <w:rsid w:val="00987FF0"/>
    <w:rsid w:val="00992D6E"/>
    <w:rsid w:val="009A0A3A"/>
    <w:rsid w:val="009D0E45"/>
    <w:rsid w:val="009D1331"/>
    <w:rsid w:val="009E2408"/>
    <w:rsid w:val="009E7ACB"/>
    <w:rsid w:val="009F6C72"/>
    <w:rsid w:val="00A012B4"/>
    <w:rsid w:val="00A276EE"/>
    <w:rsid w:val="00A50317"/>
    <w:rsid w:val="00A75D5B"/>
    <w:rsid w:val="00AB7DA8"/>
    <w:rsid w:val="00AE0665"/>
    <w:rsid w:val="00AE56E5"/>
    <w:rsid w:val="00B62C63"/>
    <w:rsid w:val="00BB3C52"/>
    <w:rsid w:val="00BB5891"/>
    <w:rsid w:val="00BB6183"/>
    <w:rsid w:val="00BC35B7"/>
    <w:rsid w:val="00BC5E95"/>
    <w:rsid w:val="00BD7BDC"/>
    <w:rsid w:val="00BF0075"/>
    <w:rsid w:val="00C13206"/>
    <w:rsid w:val="00C16E14"/>
    <w:rsid w:val="00C37B10"/>
    <w:rsid w:val="00C85335"/>
    <w:rsid w:val="00CA16EC"/>
    <w:rsid w:val="00CB2CB8"/>
    <w:rsid w:val="00CE17A2"/>
    <w:rsid w:val="00D35FD1"/>
    <w:rsid w:val="00D56D80"/>
    <w:rsid w:val="00D6123C"/>
    <w:rsid w:val="00D62AE5"/>
    <w:rsid w:val="00D7304B"/>
    <w:rsid w:val="00D764BF"/>
    <w:rsid w:val="00D7677B"/>
    <w:rsid w:val="00D77BE2"/>
    <w:rsid w:val="00D77E8B"/>
    <w:rsid w:val="00D80D21"/>
    <w:rsid w:val="00DD3614"/>
    <w:rsid w:val="00DD7791"/>
    <w:rsid w:val="00DE4C2A"/>
    <w:rsid w:val="00DF71D0"/>
    <w:rsid w:val="00DF761E"/>
    <w:rsid w:val="00E31B65"/>
    <w:rsid w:val="00E429A8"/>
    <w:rsid w:val="00E50DFF"/>
    <w:rsid w:val="00E6152F"/>
    <w:rsid w:val="00E66648"/>
    <w:rsid w:val="00E72BD4"/>
    <w:rsid w:val="00E81D84"/>
    <w:rsid w:val="00EA3A3F"/>
    <w:rsid w:val="00EB07BF"/>
    <w:rsid w:val="00ED6AFF"/>
    <w:rsid w:val="00EE77B4"/>
    <w:rsid w:val="00EF1122"/>
    <w:rsid w:val="00F31F05"/>
    <w:rsid w:val="00F37803"/>
    <w:rsid w:val="00F40F7B"/>
    <w:rsid w:val="00F4528E"/>
    <w:rsid w:val="00F87ED9"/>
    <w:rsid w:val="00FC46F7"/>
    <w:rsid w:val="00FF01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3"/>
        <w:sz w:val="24"/>
        <w:szCs w:val="24"/>
        <w:lang w:val="it-I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9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E7ACB"/>
  </w:style>
  <w:style w:type="paragraph" w:customStyle="1" w:styleId="Heading">
    <w:name w:val="Heading"/>
    <w:basedOn w:val="Standard"/>
    <w:next w:val="Textbody"/>
    <w:rsid w:val="009E7ACB"/>
    <w:pPr>
      <w:keepNext/>
      <w:spacing w:before="240" w:after="120"/>
    </w:pPr>
    <w:rPr>
      <w:rFonts w:ascii="Arial" w:eastAsia="WenQuanYi Micro Hei" w:hAnsi="Arial" w:cs="Lohit Hindi"/>
      <w:sz w:val="28"/>
      <w:szCs w:val="28"/>
    </w:rPr>
  </w:style>
  <w:style w:type="paragraph" w:customStyle="1" w:styleId="Textbody">
    <w:name w:val="Text body"/>
    <w:basedOn w:val="Standard"/>
    <w:rsid w:val="009E7ACB"/>
    <w:pPr>
      <w:spacing w:after="120"/>
    </w:pPr>
  </w:style>
  <w:style w:type="paragraph" w:styleId="Elenco">
    <w:name w:val="List"/>
    <w:basedOn w:val="Textbody"/>
    <w:rsid w:val="009E7ACB"/>
    <w:rPr>
      <w:rFonts w:cs="Lohit Hindi"/>
    </w:rPr>
  </w:style>
  <w:style w:type="paragraph" w:customStyle="1" w:styleId="Caption">
    <w:name w:val="Caption"/>
    <w:basedOn w:val="Standard"/>
    <w:rsid w:val="009E7ACB"/>
    <w:pPr>
      <w:suppressLineNumbers/>
      <w:spacing w:before="120" w:after="120"/>
    </w:pPr>
    <w:rPr>
      <w:rFonts w:cs="Lohit Hindi"/>
      <w:i/>
      <w:iCs/>
    </w:rPr>
  </w:style>
  <w:style w:type="paragraph" w:customStyle="1" w:styleId="Index">
    <w:name w:val="Index"/>
    <w:basedOn w:val="Standard"/>
    <w:rsid w:val="009E7ACB"/>
    <w:pPr>
      <w:suppressLineNumbers/>
    </w:pPr>
    <w:rPr>
      <w:rFonts w:cs="Lohit Hindi"/>
    </w:rPr>
  </w:style>
  <w:style w:type="paragraph" w:customStyle="1" w:styleId="TableContents">
    <w:name w:val="Table Contents"/>
    <w:basedOn w:val="Standard"/>
    <w:rsid w:val="009E7ACB"/>
    <w:pPr>
      <w:suppressLineNumbers/>
    </w:pPr>
  </w:style>
  <w:style w:type="paragraph" w:customStyle="1" w:styleId="TableHeading">
    <w:name w:val="Table Heading"/>
    <w:basedOn w:val="TableContents"/>
    <w:rsid w:val="009E7ACB"/>
    <w:pPr>
      <w:jc w:val="center"/>
    </w:pPr>
    <w:rPr>
      <w:b/>
      <w:bCs/>
    </w:rPr>
  </w:style>
  <w:style w:type="paragraph" w:customStyle="1" w:styleId="Quotations">
    <w:name w:val="Quotations"/>
    <w:basedOn w:val="Standard"/>
    <w:rsid w:val="009E7ACB"/>
    <w:pPr>
      <w:spacing w:after="283"/>
      <w:ind w:left="567" w:right="567"/>
    </w:pPr>
  </w:style>
  <w:style w:type="paragraph" w:styleId="Titolo">
    <w:name w:val="Title"/>
    <w:basedOn w:val="Heading"/>
    <w:next w:val="Textbody"/>
    <w:rsid w:val="009E7ACB"/>
    <w:pPr>
      <w:jc w:val="center"/>
    </w:pPr>
    <w:rPr>
      <w:b/>
      <w:bCs/>
      <w:sz w:val="56"/>
      <w:szCs w:val="56"/>
    </w:rPr>
  </w:style>
  <w:style w:type="paragraph" w:styleId="Sottotitolo">
    <w:name w:val="Subtitle"/>
    <w:basedOn w:val="Heading"/>
    <w:next w:val="Textbody"/>
    <w:rsid w:val="009E7ACB"/>
    <w:pPr>
      <w:spacing w:before="60"/>
      <w:jc w:val="center"/>
    </w:pPr>
    <w:rPr>
      <w:sz w:val="36"/>
      <w:szCs w:val="36"/>
    </w:rPr>
  </w:style>
  <w:style w:type="paragraph" w:customStyle="1" w:styleId="Heading1">
    <w:name w:val="Heading 1"/>
    <w:basedOn w:val="Heading"/>
    <w:next w:val="Textbody"/>
    <w:rsid w:val="009E7ACB"/>
    <w:pPr>
      <w:outlineLvl w:val="0"/>
    </w:pPr>
    <w:rPr>
      <w:b/>
      <w:bCs/>
    </w:rPr>
  </w:style>
  <w:style w:type="paragraph" w:customStyle="1" w:styleId="Heading2">
    <w:name w:val="Heading 2"/>
    <w:basedOn w:val="Heading"/>
    <w:next w:val="Textbody"/>
    <w:rsid w:val="009E7ACB"/>
    <w:pPr>
      <w:spacing w:before="200"/>
      <w:outlineLvl w:val="1"/>
    </w:pPr>
    <w:rPr>
      <w:b/>
      <w:bCs/>
    </w:rPr>
  </w:style>
  <w:style w:type="paragraph" w:customStyle="1" w:styleId="Heading3">
    <w:name w:val="Heading 3"/>
    <w:basedOn w:val="Heading"/>
    <w:next w:val="Textbody"/>
    <w:rsid w:val="009E7ACB"/>
    <w:pPr>
      <w:spacing w:before="140"/>
      <w:outlineLvl w:val="2"/>
    </w:pPr>
    <w:rPr>
      <w:b/>
      <w:bCs/>
    </w:rPr>
  </w:style>
  <w:style w:type="paragraph" w:customStyle="1" w:styleId="Footer">
    <w:name w:val="Footer"/>
    <w:basedOn w:val="Standard"/>
    <w:rsid w:val="009E7ACB"/>
    <w:pPr>
      <w:suppressLineNumbers/>
      <w:tabs>
        <w:tab w:val="center" w:pos="7569"/>
        <w:tab w:val="right" w:pos="15138"/>
      </w:tabs>
    </w:pPr>
  </w:style>
  <w:style w:type="paragraph" w:customStyle="1" w:styleId="Footnote">
    <w:name w:val="Footnote"/>
    <w:basedOn w:val="Standard"/>
    <w:rsid w:val="009E7ACB"/>
    <w:pPr>
      <w:suppressLineNumbers/>
      <w:ind w:left="339" w:hanging="339"/>
    </w:pPr>
    <w:rPr>
      <w:sz w:val="20"/>
      <w:szCs w:val="20"/>
    </w:rPr>
  </w:style>
  <w:style w:type="character" w:customStyle="1" w:styleId="FootnoteSymbol">
    <w:name w:val="Footnote Symbol"/>
    <w:rsid w:val="009E7ACB"/>
  </w:style>
  <w:style w:type="character" w:customStyle="1" w:styleId="Footnoteanchor">
    <w:name w:val="Footnote anchor"/>
    <w:rsid w:val="009E7ACB"/>
    <w:rPr>
      <w:position w:val="0"/>
      <w:vertAlign w:val="superscript"/>
    </w:rPr>
  </w:style>
  <w:style w:type="character" w:customStyle="1" w:styleId="EndnoteSymbol">
    <w:name w:val="Endnote Symbol"/>
    <w:rsid w:val="009E7ACB"/>
  </w:style>
  <w:style w:type="character" w:customStyle="1" w:styleId="Endnoteanchor">
    <w:name w:val="Endnote anchor"/>
    <w:rsid w:val="009E7ACB"/>
    <w:rPr>
      <w:position w:val="0"/>
      <w:vertAlign w:val="superscript"/>
    </w:rPr>
  </w:style>
  <w:style w:type="character" w:customStyle="1" w:styleId="BulletSymbols">
    <w:name w:val="Bullet Symbols"/>
    <w:rsid w:val="009E7ACB"/>
    <w:rPr>
      <w:rFonts w:ascii="OpenSymbol" w:eastAsia="OpenSymbol" w:hAnsi="OpenSymbol" w:cs="OpenSymbol"/>
    </w:rPr>
  </w:style>
  <w:style w:type="paragraph" w:styleId="Pidipagina">
    <w:name w:val="footer"/>
    <w:basedOn w:val="Normale"/>
    <w:link w:val="PidipaginaCarattere"/>
    <w:uiPriority w:val="99"/>
    <w:unhideWhenUsed/>
    <w:rsid w:val="009E7ACB"/>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9E7ACB"/>
    <w:rPr>
      <w:rFonts w:cs="Mangal"/>
      <w:szCs w:val="21"/>
    </w:rPr>
  </w:style>
  <w:style w:type="character" w:styleId="Collegamentoipertestuale">
    <w:name w:val="Hyperlink"/>
    <w:rsid w:val="00CA16EC"/>
    <w:rPr>
      <w:color w:val="0000FF"/>
      <w:u w:val="single"/>
    </w:rPr>
  </w:style>
  <w:style w:type="paragraph" w:styleId="Testofumetto">
    <w:name w:val="Balloon Text"/>
    <w:basedOn w:val="Normale"/>
    <w:link w:val="TestofumettoCarattere"/>
    <w:uiPriority w:val="99"/>
    <w:semiHidden/>
    <w:unhideWhenUsed/>
    <w:rsid w:val="00CA16EC"/>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CA16EC"/>
    <w:rPr>
      <w:rFonts w:ascii="Tahoma" w:hAnsi="Tahoma" w:cs="Mangal"/>
      <w:sz w:val="16"/>
      <w:szCs w:val="14"/>
    </w:rPr>
  </w:style>
  <w:style w:type="paragraph" w:styleId="Intestazione">
    <w:name w:val="header"/>
    <w:basedOn w:val="Normale"/>
    <w:link w:val="IntestazioneCarattere"/>
    <w:uiPriority w:val="99"/>
    <w:semiHidden/>
    <w:unhideWhenUsed/>
    <w:rsid w:val="00962877"/>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rsid w:val="00962877"/>
    <w:rPr>
      <w:rFonts w:cs="Mangal"/>
      <w:szCs w:val="21"/>
    </w:rPr>
  </w:style>
  <w:style w:type="paragraph" w:styleId="Paragrafoelenco">
    <w:name w:val="List Paragraph"/>
    <w:basedOn w:val="Normale"/>
    <w:uiPriority w:val="34"/>
    <w:qFormat/>
    <w:rsid w:val="005C53DA"/>
    <w:pPr>
      <w:ind w:left="720"/>
      <w:contextualSpacing/>
    </w:pPr>
    <w:rPr>
      <w:rFonts w:cs="Mangal"/>
      <w:szCs w:val="21"/>
    </w:rPr>
  </w:style>
  <w:style w:type="paragraph" w:styleId="Nessunaspaziatura">
    <w:name w:val="No Spacing"/>
    <w:uiPriority w:val="1"/>
    <w:qFormat/>
    <w:rsid w:val="00E6152F"/>
    <w:pPr>
      <w:suppressAutoHyphens w:val="0"/>
      <w:autoSpaceDN/>
      <w:textAlignment w:val="auto"/>
    </w:pPr>
    <w:rPr>
      <w:rFonts w:asciiTheme="minorHAnsi" w:eastAsiaTheme="minorHAnsi" w:hAnsiTheme="minorHAnsi" w:cstheme="minorBidi"/>
      <w:kern w:val="0"/>
      <w:sz w:val="22"/>
      <w:szCs w:val="22"/>
      <w:lang w:eastAsia="en-US" w:bidi="ar-SA"/>
    </w:rPr>
  </w:style>
  <w:style w:type="paragraph" w:customStyle="1" w:styleId="Normale1">
    <w:name w:val="Normale1"/>
    <w:qFormat/>
    <w:rsid w:val="009F6C72"/>
    <w:pPr>
      <w:widowControl w:val="0"/>
      <w:suppressAutoHyphens w:val="0"/>
      <w:autoSpaceDN/>
      <w:textAlignment w:val="auto"/>
    </w:pPr>
    <w:rPr>
      <w:rFonts w:ascii="Times New Roman" w:eastAsia="Times New Roman" w:hAnsi="Times New Roman" w:cs="Times New Roman"/>
      <w:color w:val="000000"/>
      <w:kern w:val="0"/>
      <w:sz w:val="20"/>
      <w:szCs w:val="20"/>
      <w:lang w:eastAsia="it-IT" w:bidi="ar-SA"/>
    </w:rPr>
  </w:style>
  <w:style w:type="paragraph" w:customStyle="1" w:styleId="TableParagraph">
    <w:name w:val="Table Paragraph"/>
    <w:basedOn w:val="Normale"/>
    <w:qFormat/>
    <w:rsid w:val="009F6C72"/>
    <w:pPr>
      <w:widowControl w:val="0"/>
      <w:suppressAutoHyphens w:val="0"/>
      <w:autoSpaceDN/>
      <w:textAlignment w:val="auto"/>
    </w:pPr>
    <w:rPr>
      <w:rFonts w:ascii="Times New Roman" w:eastAsia="Times New Roman" w:hAnsi="Times New Roman" w:cs="Times New Roman"/>
      <w:kern w:val="0"/>
      <w:lang w:eastAsia="it-IT" w:bidi="ar-SA"/>
    </w:rPr>
  </w:style>
  <w:style w:type="paragraph" w:customStyle="1" w:styleId="Normale2">
    <w:name w:val="Normale2"/>
    <w:uiPriority w:val="99"/>
    <w:qFormat/>
    <w:rsid w:val="004B70F0"/>
    <w:pPr>
      <w:widowControl w:val="0"/>
      <w:suppressAutoHyphens w:val="0"/>
      <w:autoSpaceDN/>
      <w:textAlignment w:val="auto"/>
    </w:pPr>
    <w:rPr>
      <w:rFonts w:ascii="Times New Roman" w:eastAsia="Times New Roman" w:hAnsi="Times New Roman" w:cs="Times New Roman"/>
      <w:color w:val="000000"/>
      <w:kern w:val="0"/>
      <w:sz w:val="20"/>
      <w:szCs w:val="20"/>
      <w:lang w:eastAsia="it-IT"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ic831003@.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lic831003@pec.istruzione.it" TargetMode="External"/><Relationship Id="rId4" Type="http://schemas.openxmlformats.org/officeDocument/2006/relationships/settings" Target="settings.xml"/><Relationship Id="rId9" Type="http://schemas.openxmlformats.org/officeDocument/2006/relationships/hyperlink" Target="http://www.ictinamerlin.gov.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8E55B-7F79-4783-AAF2-68CF2EF7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1140</Words>
  <Characters>6499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3</cp:revision>
  <dcterms:created xsi:type="dcterms:W3CDTF">2017-07-18T09:10:00Z</dcterms:created>
  <dcterms:modified xsi:type="dcterms:W3CDTF">2017-07-18T09:14:00Z</dcterms:modified>
</cp:coreProperties>
</file>