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19.96062992125871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48.799972534179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7350"/>
        <w:gridCol w:w="3480"/>
        <w:tblGridChange w:id="0">
          <w:tblGrid>
            <w:gridCol w:w="3480"/>
            <w:gridCol w:w="7350"/>
            <w:gridCol w:w="3480"/>
          </w:tblGrid>
        </w:tblGridChange>
      </w:tblGrid>
      <w:tr>
        <w:trPr>
          <w:cantSplit w:val="0"/>
          <w:trHeight w:val="162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95250</wp:posOffset>
                  </wp:positionV>
                  <wp:extent cx="646430" cy="64643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46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ISTITUTO COMPRENSIVO STATALE “TINA MERLIN” DI BELLUNO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11.12548828125" w:line="247.72693634033203" w:lineRule="auto"/>
              <w:ind w:left="310.95367431640625" w:right="306.986083984375" w:firstLine="0"/>
              <w:jc w:val="center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SCUOLE INFANZIA - SCUOLE PRIMARIE - SCUOLA SECONDARIA 1° GRADO </w:t>
            </w:r>
            <w:r w:rsidDel="00000000" w:rsidR="00000000" w:rsidRPr="00000000">
              <w:rPr>
                <w:sz w:val="22.079999923706055"/>
                <w:szCs w:val="22.079999923706055"/>
                <w:highlight w:val="white"/>
                <w:rtl w:val="0"/>
              </w:rPr>
              <w:t xml:space="preserve">Via Castellani,40 - 32100 BELLUNO Tel.0437931814 C.F. 93049270254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2.079999923706055"/>
                <w:szCs w:val="22.079999923706055"/>
                <w:u w:val="single"/>
                <w:rtl w:val="0"/>
              </w:rPr>
              <w:t xml:space="preserve">www.ictinamerlin.gov.it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color w:val="0000ff"/>
                <w:sz w:val="22.079999923706055"/>
                <w:szCs w:val="22.079999923706055"/>
                <w:u w:val="single"/>
                <w:rtl w:val="0"/>
              </w:rPr>
              <w:t xml:space="preserve">blic831003@pec.istruzione.it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4.017333984375" w:line="240" w:lineRule="auto"/>
              <w:jc w:val="center"/>
              <w:rPr>
                <w:color w:val="0000ff"/>
                <w:sz w:val="22.079999923706055"/>
                <w:szCs w:val="22.079999923706055"/>
              </w:rPr>
            </w:pPr>
            <w:r w:rsidDel="00000000" w:rsidR="00000000" w:rsidRPr="00000000">
              <w:rPr>
                <w:color w:val="0000ff"/>
                <w:sz w:val="22.079999923706055"/>
                <w:szCs w:val="22.079999923706055"/>
                <w:rtl w:val="0"/>
              </w:rPr>
              <w:t xml:space="preserve">blic831003@.istruzione.it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color w:val="0000ff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123825</wp:posOffset>
                  </wp:positionV>
                  <wp:extent cx="862855" cy="590374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55" cy="590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17.999999999996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604"/>
        <w:gridCol w:w="3604"/>
        <w:gridCol w:w="3604"/>
        <w:gridCol w:w="3606"/>
        <w:tblGridChange w:id="0">
          <w:tblGrid>
            <w:gridCol w:w="3604"/>
            <w:gridCol w:w="3604"/>
            <w:gridCol w:w="3604"/>
            <w:gridCol w:w="3606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CURRICOLO VERTICALE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 E IMMAGINE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INFANZIA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3/4 ANNI (AL TERMINE DELLA SCUOLA DELL’INFANZIA)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 DI PADRONANZA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bambino inventa storie e sa esprimerle attraverso il disegno, la pittura e altre attività manipolative; utilizza materiali e strumenti, tecniche espressive e creative.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con curiosità e piacere spettacoli di vario tipo (teatrali, musicali, visivi, di animazione …)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Discrimina suoni e rumori nell’ambiente circostante.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 segni, scarabocchi e prodotti grafico pittorico.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Denomina i colori.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Si avvia all’uso di forbici e colla.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Segue spettacoli di vario tipo (teatrali, cinematografici…).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Comunica, esprime emozioni, racconta utilizzando le varie possibilità che il linguaggio del corpo consente.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Inventa storie e si esprime attraverso attraverso il disegno, la pittura e altre attività manipolative.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Utilizza diverse tecniche espressive.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Partecipa attivamente ad attività di gioco simbolico.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Si esprime e comunica con il linguaggio mimico-gestuale.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Esplora ed utilizza i materiali a disposizione in modo personale.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Rappresenta sul piano grafico, pittorico, plastico: sentimenti, pensieri, fantasie, la propria e reale visione della realtà.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Usa modi diversi per stendere il colore.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Impugna differenti strumenti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Usa il colore per esprimere sentimenti ed emozioni.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Si esprime secondo le proprie attitudini.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Usa i colori in modo sia realistico che fantasioso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 suoni e rumori nell’ambiente circostante.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grafiche-pittoriche-manipolative-decorative (pittura, digito pittura, stampa, coloritura, strappo collage, modellaggio)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Schema comunicativo dei mezzi espressivi proposti.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L’ascolto e la comprensione di rappresentazioni varie.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linguaggio mimico-gestuale.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materiali e gli strumenti adoperati.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elementi essenziali di un’opera d’arte.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multimediali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(computer, dvd,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Distingue forme, colori ed elementi figurativi presenti in immagini statiche di diverso tipo. Sa descrivere, su domande stimolo, gli elementi distinguenti di immagini diverse: disegni, foto, pitture, film d’animazione e non.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esprime attraverso forme grafiche semplici.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percepire le diverse sonorità utilizzando la voce, corpo, oggetti.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17.999999999996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4"/>
        <w:gridCol w:w="3604"/>
        <w:gridCol w:w="3604"/>
        <w:gridCol w:w="3606"/>
        <w:tblGridChange w:id="0">
          <w:tblGrid>
            <w:gridCol w:w="3604"/>
            <w:gridCol w:w="3604"/>
            <w:gridCol w:w="3604"/>
            <w:gridCol w:w="3606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INFANZIA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ANNI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bambino inventa storie e sa esprimerle attraverso la drammatizzazione, il disegno, la pittura e altre attività manipolative; utilizza materiali e strumenti, tecniche espressive e creative; esplora le potenzialità offerte dalle tecnologie. Segue con curiosità e piacere spettacoli di vario tipo (teatrali, musicali, visivi, di animazione …); sviluppa interesse per l’ascolto della musica e per la fruizione di opere d’arte, Sperimentare la musica come linguaggio universale.</w:t>
            </w:r>
            <w:r w:rsidDel="00000000" w:rsidR="00000000" w:rsidRPr="00000000">
              <w:rPr>
                <w:color w:val="4bacc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Realizza segni, scarabocchi e prodotti grafico pittorico.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Denomina i colori.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Segue spettacoli di vario tipo (teatrali, cinematografici…).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Vede opere d’arte e beni culturali ed esprime proprie valutazioni.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Comunica, esprime emozioni, racconta utilizzando le varie possibilità che il linguaggio del corpo consente.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Inventa storie e si esprime attraverso diverse forme di rappresentazione e drammatizzazione; attraverso il disegno, la pittura e altre attività manipolative.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Utilizza diverse tecniche espressive.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Partecipa attivamente ad attività di gioco simbolico.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Si esprime e comunica con il linguaggio mimico-gestuale.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Esplora ed utilizza i materiali a disposizione e li utilizza in modo personale.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Rappresenta sul piano grafico, pittorico, plastico: sentimenti, pensieri, fantasie, la propria e reale visione della realtà.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Usa modi diversi per stendere il colore.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Impugna differenti strumenti e ritaglia e incolla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Legge e interpreta le proprie produzioni.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Ricostruisce le fasi più significative per comunicare quanto realizzato.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Usa il colore per esprimere sentimenti ed emozioni.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Si esprime creativamente secondo le proprie attitudini.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Usa i colori in modo sia realistico che fantasioso.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Tecniche grafiche-pittoriche-manipolative-decorative (pittura, digito pittura, stampa, coloritura, strappo collage, modellaggio)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L’ascolto e la comprensione di rappresentazioni varie (teatro, scenette, piccoli video…).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linguaggio mimico-gestuale.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materiali e gli strumenti adoperati.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L’uso di forbici e colla.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Osserva immagini statiche, foto, opere d’arte, filmati esprimendo semplici emozioni.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Distingue forme, colori ed elementi figurativi presenti in immagini statiche di diverso tipo. Sa descrivere, su domande stimolo, gli elementi distinguenti di immagini diverse: disegni, foto, pitture, film d’animazione e non. Produce oggetti attraverso la manipolazione di materiali, con la guida dell’insegnante.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Disegna spontaneamente, esprimendo guidato sensazioni ed emozioni.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Esplora le proprie possibilità sonoro espressive ed utilizza voce, corpo, oggetti per semplici produzioni musicali.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Costruisce semplici strumenti musicali con materiali di recupero con cui produrre sequenze sonoro-musicali.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5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630"/>
        <w:gridCol w:w="3630"/>
        <w:gridCol w:w="3633"/>
        <w:tblGridChange w:id="0">
          <w:tblGrid>
            <w:gridCol w:w="3630"/>
            <w:gridCol w:w="3630"/>
            <w:gridCol w:w="3630"/>
            <w:gridCol w:w="36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SECONDA E TERZA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Osservare e leggere le immagini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Esplora, osserva, descrive, legge immagini e messaggi multimediali.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Esprimersi e comunicare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 le conoscenze e le abilità relative al linguaggio visivo per produrre varie tipologie di testi visivi e rielabora in modo creativo immagini con diverse tecniche , materiali e strumenti.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Comprendere e apprezzare le opere d’arte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Apprezza le opere artistiche e artigianali.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acc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Utilizzare tutto lo spazio del foglio.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il contorno come elemento base della forma (le forme).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Costruire composizioni utilizzando forme geometriche.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Riconoscere ed utilizzare materiali e tecniche diversi.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Riconoscere ed utilizzare colori primari e secondari.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Realizzare ritmi di figure, colori, 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Rappresentare con il disegno o foto fiabe, racconti, esperienze.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Rappresentare </w:t>
              <w:tab/>
              <w:t xml:space="preserve">un’esperienza, un’emozione o documentare un fatto con </w:t>
              <w:tab/>
              <w:t xml:space="preserve">un’immagine o una sequenza di immagini grafiche, e fotografiche.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Utilizzare le differenze di colore, lo sfondo, l’inquadratura per rendere sensazioni o idee.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Osservare e descrivere disegni, fumetti, fotografie….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i personaggi e il tema di un’immagine.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le possibili relazioni in sequenze di immagini (prima/dopo).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Distinguere alcune fondamentali modalità di inquadratura e di angolazione </w:t>
              <w:tab/>
              <w:t xml:space="preserve">(vicino/lontano, dal basso/all’alto, frontale, laterale).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l’idea centrale di un messaggio visivo.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Osservare, descrivere, commentare, opere realizzate con diverse espressioni </w:t>
              <w:tab/>
              <w:t xml:space="preserve">artistiche: pittura, scultura, fotografia, architettura…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4f81bd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Conoscere, descrivere, commentare alcune opere d’arte significative del proprio territorio</w:t>
            </w:r>
            <w:r w:rsidDel="00000000" w:rsidR="00000000" w:rsidRPr="00000000">
              <w:rPr>
                <w:rFonts w:ascii="Arial" w:cs="Arial" w:eastAsia="Arial" w:hAnsi="Arial"/>
                <w:color w:val="4f81bd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4f81b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Linee, colori e forme nelle immagini e nelle opere d'arte.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sfondo.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Composizioni e ritmi con forme geometriche.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rappresentazione del corpo.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 relazioni spaziali nelle immagini.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Tecniche espressive miste e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materiali vari assemblati.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z w:val="24"/>
                <w:szCs w:val="24"/>
                <w:u w:val="none"/>
                <w:vertAlign w:val="baseline"/>
                <w:rtl w:val="0"/>
              </w:rPr>
              <w:t xml:space="preserve">tilizza le conoscenze e le abilità relative al linguaggio visivo per produrre varie tipologie di testi visivi (espressivi, narrativi, rappresentativi e comunicativi) e rielabora in modo creativo le immagini con molteplici tecniche, materiali e strumenti (grafico-espressivi, pittorici e plastici). È in grado di osservare, esplorare, descrivere e leggere immagini (quali opere d’arte, fotografie)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z w:val="24"/>
                <w:szCs w:val="24"/>
                <w:u w:val="none"/>
                <w:vertAlign w:val="baseline"/>
                <w:rtl w:val="0"/>
              </w:rPr>
              <w:t xml:space="preserve"> Individua i principali aspetti formali dell’opera d’arte; apprezza le opere artistiche e artigianali provenienti da culture diverse dalla propria. Conosce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alcuni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z w:val="24"/>
                <w:szCs w:val="24"/>
                <w:u w:val="none"/>
                <w:vertAlign w:val="baseline"/>
                <w:rtl w:val="0"/>
              </w:rPr>
              <w:t xml:space="preserve"> beni artistico-culturali presenti nel proprio territorio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1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5"/>
        <w:gridCol w:w="3545"/>
        <w:gridCol w:w="3545"/>
        <w:gridCol w:w="3547"/>
        <w:tblGridChange w:id="0">
          <w:tblGrid>
            <w:gridCol w:w="3545"/>
            <w:gridCol w:w="3545"/>
            <w:gridCol w:w="3545"/>
            <w:gridCol w:w="3547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 E QUINTA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Osservare e leggere 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gli elementi basilari del linguaggio visivo per osservare, leggere e descrivere immagini statiche e messaggi visivi in movimento.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Esprimersi e comunicare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le conoscenze e le abilità relative al linguaggio visivo per produrre varie tipologie di testi visivi e rielabora in modo creativo immagini con diverse tecniche, materiali e strumenti.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Comprendere e apprezzare le opere d’arte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 elementi del linguaggio visivo nelle opere d’arte e oggetti di artigianato.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i principali beni artistico culturali presenti nel proprio territorio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Utilizzare gli strumenti e le tecniche conosciute per esprimere emozioni e </w:t>
              <w:tab/>
              <w:t xml:space="preserve">sensazioni.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Sperimentare </w:t>
              <w:tab/>
              <w:t xml:space="preserve">alcune regole della grammatica del colore: mescolanze e combinazioni </w:t>
              <w:tab/>
              <w:t xml:space="preserve">di colori, abbinamenti e contrasti.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Manipolare materiali malleabili (carta pesta, filo di rame, creta…) per costruire plastici, burattini, ….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Sperimentare tecniche diverse per l’uso del colore.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Utilizzare tecniche multidisciplinari per produrre messaggi individuali e </w:t>
              <w:tab/>
              <w:t xml:space="preserve">collettivi.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Eseguire decorazioni su materiali diversi.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Realizzare messaggi visivi attraverso l’ideazione, la traduzione del testo in </w:t>
              <w:tab/>
              <w:t xml:space="preserve">disegni, foto, diapositive, l’elaborazione dei testi da abbinare alle immagini e la sonorizzazione.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Utilizzare l’opera d’arte come stimolo alla produzione di immagini.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Classificare le immagini in base al tema.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Distinguere la figura dallo sfondo e analizzare i ruoli delle due componenti in: fumetti, disegni, fotografie, animazioni...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l’idea centrale di un messaggio pubblicitario.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Analizzare l’uso della figura – sfondo, dell’inquadratura, del colore, </w:t>
              <w:tab/>
              <w:t xml:space="preserve">del testo nei fumetti.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Identificare personaggi e azioni di un racconto audiovisivo.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la trama di un racconto audiovisivo.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Identificare le scene essenziali del racconto per individuare l’idea centrale.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Classificare le produzioni audiovisive tra documenti del reale e narrazioni di </w:t>
              <w:tab/>
              <w:t xml:space="preserve">fantasia.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i beni culturali e riconoscerli nell’ambiente.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Documentare </w:t>
              <w:tab/>
              <w:t xml:space="preserve">con fotografie e/o disegni beni culturali.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Identificare le funzioni del testo audiovisivo (commuovere, divertire, persuadere, informare …)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Riconoscere </w:t>
              <w:tab/>
              <w:t xml:space="preserve">alcune regole della percezione visiva: campi, piani, punti di vista, </w:t>
              <w:tab/>
              <w:t xml:space="preserve">prospettiva).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Esprimere valutazioni e giudizi sulle opere d’arte conosciute, in base a </w:t>
              <w:tab/>
              <w:t xml:space="preserve">quanto appreso e alla propria sensibilità.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br w:type="textWrapping"/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Ipotizzare misure possibili per la migliore salvaguardia del patrimonio artistico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Lettura di alcune opere d'arte secondo elementi formali ed espressivi.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beni culturali del proprio territorio.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Linee, colori, forme, volume e struttura compositiva nelle immagini e nelle opere d'arte.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Uso di tecniche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artistiche fini: acquerello, tempera, pastelli ad olio, matite colorate.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 relazioni spaziali nelle immagini.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rappresentazione del corpo.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linguaggio audiovisivo. 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 È in grado di osservare, esplorare, descrivere e leggere immagini (quali opere d’arte, fotografie, fumetti) e messaggi multimediali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animazione 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brevi filmati) Individua i principali aspetti formali dell’opera d’arte;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esplora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 le opere artistiche e artigianali del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territorio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 e non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0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0"/>
        <w:gridCol w:w="3520"/>
        <w:gridCol w:w="3520"/>
        <w:gridCol w:w="3522"/>
        <w:tblGridChange w:id="0">
          <w:tblGrid>
            <w:gridCol w:w="3520"/>
            <w:gridCol w:w="3520"/>
            <w:gridCol w:w="3520"/>
            <w:gridCol w:w="3522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SECONDARIA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PRIMA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9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 relazione alle proprie potenzialità e al proprio talento si esprime negli ambiti che gli sono più congeniali: motori, artistici e musicali.</w:t>
            </w:r>
          </w:p>
          <w:p w:rsidR="00000000" w:rsidDel="00000000" w:rsidP="00000000" w:rsidRDefault="00000000" w:rsidRPr="00000000" w14:paraId="00000107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</w:t>
            </w:r>
          </w:p>
          <w:p w:rsidR="00000000" w:rsidDel="00000000" w:rsidP="00000000" w:rsidRDefault="00000000" w:rsidRPr="00000000" w14:paraId="00000108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È in grado di osservare, esplorare, descrivere e leggere immagini (quali opere d’arte, fotografie, manifesti, fumetti) e messaggi multimediali (quali spot, brevi filmati, videoclip, ecc.)  </w:t>
            </w:r>
          </w:p>
          <w:p w:rsidR="00000000" w:rsidDel="00000000" w:rsidP="00000000" w:rsidRDefault="00000000" w:rsidRPr="00000000" w14:paraId="00000109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Individua i principali aspetti formali dell’opera d’arte; apprezza le opere artistiche e artigianali provenienti da culture diverse dalla propria.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 i principali beni artistico-culturali presenti nel proprio territorio e manifesta sensibilità e rispetto per la loro salvaguardia.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leggere le opere d'arte utilizzando i codici visivi;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individuare tipologie dei beni culturali-ambientali-artistici presenti nel territorio;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il linguaggio specifico relativo alle tecniche e alla Storia dell'Arte;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i codici visivi e le strutture fondamentali del linguaggio visivo;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guidati saper rielaborare immagini della realtà visiva e di esperienze compiute;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usare in modo corretto strumenti e tecniche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principali tipologie e la funzione dell'arte dalla Preistoria all’arte Romana;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valore estetico e sociale dei più significativi beni artistici, culturali e ambientali presenti nel proprio territorio;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dei termini specifici della materia;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meccanismi della percezione visiva;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significato simbolico-espressivo e comunicativo dei codici visivi;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principali tecniche grafico-pittoriche, plastiche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manufatti grafici, plastici, pittorici utilizzando tecniche, materiali, strumenti diversi e rispettando alcune semplici regole esecutive (proporzioni, uso dello spazio nel foglio, uso del colore).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le tec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niche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 produrre oggetti artistici, integrando le diverse modalità espressive e i diversi linguaggi, con il supporto dell’insegnante e del gruppo di lavoro.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 i principali beni culturali del territorio e le opere d’arte appartenenti al periodo classico.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1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3540"/>
        <w:gridCol w:w="3540"/>
        <w:gridCol w:w="3540"/>
        <w:tblGridChange w:id="0">
          <w:tblGrid>
            <w:gridCol w:w="3495"/>
            <w:gridCol w:w="3540"/>
            <w:gridCol w:w="3540"/>
            <w:gridCol w:w="3540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SECONDARIA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SECONDA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 relazione alle proprie potenzialità e al proprio talento si esprime negli ambiti che gli sono più congeniali: motori, artistici e musicali.</w:t>
            </w:r>
          </w:p>
          <w:p w:rsidR="00000000" w:rsidDel="00000000" w:rsidP="00000000" w:rsidRDefault="00000000" w:rsidRPr="00000000" w14:paraId="0000013A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</w:t>
            </w:r>
          </w:p>
          <w:p w:rsidR="00000000" w:rsidDel="00000000" w:rsidP="00000000" w:rsidRDefault="00000000" w:rsidRPr="00000000" w14:paraId="0000013B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È in grado di osservare, esplorare, descrivere e leggere immagini (quali opere d’arte, fotografie, manifesti, fumetti) e messaggi multimediali (quali spot, brevi filmati, videoclip, ecc.)  </w:t>
            </w:r>
          </w:p>
          <w:p w:rsidR="00000000" w:rsidDel="00000000" w:rsidP="00000000" w:rsidRDefault="00000000" w:rsidRPr="00000000" w14:paraId="0000013C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Individua i principali aspetti formali dell’opera d’arte; apprezza le opere artistiche e artigianali provenienti da culture diverse dalla propria.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 i principali beni artistico-culturali presenti nel proprio territorio e manifesta sensibilità e rispetto per la loro salvaguardia.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leggere, descrivere e confrontare le opere d'arte attraverso i codici visivi e le tecniche espressive;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collocare le opere analizzate nel contesto storico-artistico in cui sono state prodotte;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individuare i diversi significati, strutture e funzioni comunicative dell'immagine;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Leggere e interpretare un'opera d'arte, mettendola in relazione con alcuni elementi del contesto storico e culturale in cui è stata prodotta;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individuare dei beni culturali presenti nel territorio, sapendo leggerne i significati e i valori estetici e sociali; 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utilizzare la terminologia e il linguaggio specifico relativo alle tecniche e alla Storia dell'Arte; 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utilizzare in modo creativo i codici visivi e linguaggio visivo;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progettare rispettando sequenze metodologiche; 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Sperimentare l'utilizzo integrato di più codici per creare messaggi con precisi scopi comunicativi; 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utilizzare e sperimentare autonomamente strumenti, materiali e tecniche espressive;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rielaborare in relazione alle diverse funzioni espressive, rispettando le diverse fasi progettuali.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 principali tipologie e la funzione dell'arte dal Paleocristiano al 1700;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valore estetico e sociale dei più significativi beni artistici, culturali e ambientali presenti nel proprio territorio ed europei;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Conoscenza dei termini specifici della materia; 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valore descrittivo ed espressivo degli elementi e delle strutture del linguaggio visivo; 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Tecniche grafico-pittoriche, plastiche e multimediali. 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manufatti grafici, plastici, pittorici utilizzando tecniche, materiali, strumenti diversi e rispettando alcune semplici regole esecutive (proporzioni, uso dello spazio nel foglio, uso del colore, applicazione elementare della prospettiva …). Utilizza le tecn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iche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 produrre oggetti artistici, integrando le diverse modalità espressive e i diversi linguaggi, con il supporto dell’insegnante e del gruppo di lavoro.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 i principali beni culturali del territorio e le opere d’arte appartenenti al Rinascimento.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0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3555"/>
        <w:gridCol w:w="3495"/>
        <w:gridCol w:w="3630"/>
        <w:tblGridChange w:id="0">
          <w:tblGrid>
            <w:gridCol w:w="3390"/>
            <w:gridCol w:w="3555"/>
            <w:gridCol w:w="3495"/>
            <w:gridCol w:w="3630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SECONDARIA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TERZA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 DI PADRONANZA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 relazione alle proprie potenzialità e al proprio talento si esprime negli ambiti che gli sono più congeniali: motori, artistici e musicali.</w:t>
            </w:r>
          </w:p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</w:t>
            </w:r>
          </w:p>
          <w:p w:rsidR="00000000" w:rsidDel="00000000" w:rsidP="00000000" w:rsidRDefault="00000000" w:rsidRPr="00000000" w14:paraId="00000173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È in grado di osservare, esplorare, descrivere e leggere immagini (quali opere d’arte, fotografie, manifesti, fumetti) e messaggi multimediali (quali spot, brevi filmati, videoclip, ecc.)  </w:t>
            </w:r>
          </w:p>
          <w:p w:rsidR="00000000" w:rsidDel="00000000" w:rsidP="00000000" w:rsidRDefault="00000000" w:rsidRPr="00000000" w14:paraId="00000174">
            <w:pPr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• Individua i principali aspetti formali dell’opera d’arte; apprezza le opere artistiche e artigianali provenienti da culture diverse dalla propria.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 i principali beni artistico-culturali presenti nel proprio territorio e manifesta sensibilità e rispetto per la loro salvaguardia.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leggere, descrivere e confrontare le opere d'arte attraverso i codici visivi e le tecniche espressive;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collocare le opere analizzate nel contesto storico-artistico in cui sono state prodotte;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individuare i diversi significati, strutture e funzioni comunicative dell'immagine;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e interpretare un'opera d'arte, mettendola in relazione con alcuni elementi del contesto storico e culturale in cui è stata prodotta;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individuare dei beni culturali presenti nel territorio, sapendo leggerne i significati e i valori estetici e sociali;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la terminologia e il linguaggio specifico relativo alle tecniche e alla Storia dell'Arte;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in modo creati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vo e personale i codici visivi 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linguaggio visivo;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progettare rispettando sequenze metodologiche;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Sperimentare l'utilizzo integrato di più codici per creare messaggi con precisi scopi comunicativi;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e sperimentare autonomamente strumenti, materiali e tecniche espressive;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rielaborare in relazione alle diverse funzioni espressive, rispettando le diverse fasi progettuali.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principali tipologie e la funzione dell'arte dal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l’800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all’arte contemporanea;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valore estetico e sociale dei più significativi beni artistici, culturali e ambientali presenti nel proprio territorio ed extra-europei;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dei termini specifici della materia;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valore descrittivo ed espressivo degli elementi e delle strutture del linguaggio visivo;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grafico-pittoriche, plastiche e multimediali.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 elaborati personali e creativi sulla base di un’ideazione e progettazione originale, applicando le conoscenze e le regole del linguaggio visivo, scegliendo in modo funzionale tecniche e materiali differenti anche con l’integrazione di più media e codici espressivi. Padroneggia gli elementi principali del linguaggio visivo, legge e comprende i significati di immagini statiche e in movimento, di filmati audiovisivi e di prodotti multimediali. 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gli elementi principali del patrimonio culturale, artistico e ambientale del proprio territorio e è sensibile ai problemi della sua tutela e conservazione. Analizza e descrive beni culturali dell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’epoca moderna e contemporanea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immagini statiche e multimediali, utilizzando il linguaggio appropriato.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173E4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B66D6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A147B"/>
    <w:pPr>
      <w:spacing w:after="0" w:line="240" w:lineRule="auto"/>
    </w:pPr>
    <w:rPr>
      <w:rFonts w:eastAsia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oRbm35lkZXkozWtdeh/2RYi3Q==">CgMxLjA4AHIhMTJ0NmMtdnktTVRiQWc2SVBqbjI0THNyem9tRElLRzA0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2025-03-31T16:24:00Z</dcterms:created>
  <dc:creator>francesca gaio</dc:creator>
</cp:coreProperties>
</file>